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CB0" w:rsidRPr="007716B5" w:rsidRDefault="00DE5CB0" w:rsidP="007716B5">
      <w:pPr>
        <w:spacing w:before="20" w:line="360" w:lineRule="auto"/>
        <w:rPr>
          <w:rFonts w:cs="Times New Roman"/>
          <w:sz w:val="28"/>
          <w:szCs w:val="28"/>
        </w:rPr>
      </w:pPr>
      <w:r w:rsidRPr="00DE5CB0">
        <w:rPr>
          <w:rFonts w:cs="Times New Roman"/>
          <w:sz w:val="28"/>
          <w:szCs w:val="28"/>
        </w:rPr>
        <w:t xml:space="preserve">УДК </w:t>
      </w:r>
      <w:r w:rsidRPr="007716B5">
        <w:rPr>
          <w:rFonts w:cs="Times New Roman"/>
          <w:sz w:val="28"/>
          <w:szCs w:val="28"/>
        </w:rPr>
        <w:t>621.762:669.24</w:t>
      </w:r>
    </w:p>
    <w:p w:rsidR="00675F8E" w:rsidRPr="007716B5" w:rsidRDefault="007716B5" w:rsidP="007716B5">
      <w:pPr>
        <w:spacing w:before="20" w:line="360" w:lineRule="auto"/>
        <w:contextualSpacing/>
        <w:jc w:val="both"/>
        <w:rPr>
          <w:rFonts w:cs="Times New Roman"/>
          <w:b/>
          <w:sz w:val="28"/>
          <w:szCs w:val="28"/>
        </w:rPr>
      </w:pPr>
      <w:r w:rsidRPr="007716B5">
        <w:rPr>
          <w:rFonts w:cs="Times New Roman"/>
          <w:b/>
          <w:sz w:val="28"/>
          <w:szCs w:val="28"/>
        </w:rPr>
        <w:t>Принципы создания и особенности легирования гранулируемых</w:t>
      </w:r>
      <w:r w:rsidRPr="000D0400">
        <w:rPr>
          <w:rFonts w:cs="Times New Roman"/>
          <w:b/>
          <w:sz w:val="28"/>
          <w:szCs w:val="28"/>
        </w:rPr>
        <w:t xml:space="preserve"> жаропрочных никелевых сплавов для дисков </w:t>
      </w:r>
      <w:r w:rsidR="00675F8E" w:rsidRPr="007716B5">
        <w:rPr>
          <w:rFonts w:cs="Times New Roman"/>
          <w:b/>
          <w:sz w:val="28"/>
          <w:szCs w:val="28"/>
        </w:rPr>
        <w:t>ГТД</w:t>
      </w:r>
    </w:p>
    <w:p w:rsidR="007716B5" w:rsidRPr="007716B5" w:rsidRDefault="007716B5" w:rsidP="007716B5">
      <w:pPr>
        <w:spacing w:after="0" w:line="360" w:lineRule="auto"/>
        <w:rPr>
          <w:rStyle w:val="aa"/>
          <w:sz w:val="22"/>
          <w:lang w:val="en-US"/>
        </w:rPr>
      </w:pPr>
      <w:r w:rsidRPr="007716B5">
        <w:rPr>
          <w:rFonts w:eastAsia="Times New Roman" w:cs="Times New Roman"/>
          <w:sz w:val="28"/>
          <w:szCs w:val="28"/>
          <w:lang w:eastAsia="ru-RU"/>
        </w:rPr>
        <w:t>Волков А.М., к.т.н.; Востриков А.В., к.т.н.; Бакрадзе М.М., к.т.н.,</w:t>
      </w:r>
      <w:r w:rsidRPr="00DE5CB0">
        <w:rPr>
          <w:rFonts w:cs="Times New Roman"/>
          <w:i/>
          <w:spacing w:val="-8"/>
          <w:sz w:val="28"/>
          <w:szCs w:val="28"/>
        </w:rPr>
        <w:t xml:space="preserve"> </w:t>
      </w:r>
      <w:hyperlink r:id="rId6" w:history="1">
        <w:r w:rsidRPr="007716B5">
          <w:rPr>
            <w:rStyle w:val="aa"/>
            <w:rFonts w:cs="Times New Roman"/>
            <w:sz w:val="22"/>
            <w:szCs w:val="28"/>
            <w:lang w:val="en-US"/>
          </w:rPr>
          <w:t>admin@viam.ru</w:t>
        </w:r>
      </w:hyperlink>
      <w:r w:rsidRPr="007716B5">
        <w:rPr>
          <w:rStyle w:val="aa"/>
          <w:sz w:val="22"/>
          <w:lang w:val="en-US"/>
        </w:rPr>
        <w:t xml:space="preserve">, </w:t>
      </w:r>
      <w:bookmarkStart w:id="0" w:name="_GoBack"/>
    </w:p>
    <w:bookmarkEnd w:id="0"/>
    <w:p w:rsidR="007716B5" w:rsidRPr="00312CB9" w:rsidRDefault="007716B5" w:rsidP="007716B5">
      <w:pPr>
        <w:spacing w:before="20" w:line="360" w:lineRule="auto"/>
        <w:contextualSpacing/>
        <w:jc w:val="both"/>
        <w:rPr>
          <w:rFonts w:cs="Times New Roman"/>
          <w:i/>
          <w:sz w:val="28"/>
          <w:szCs w:val="28"/>
        </w:rPr>
      </w:pPr>
      <w:r w:rsidRPr="00312CB9">
        <w:rPr>
          <w:rFonts w:cs="Times New Roman"/>
          <w:i/>
          <w:sz w:val="28"/>
          <w:szCs w:val="28"/>
        </w:rPr>
        <w:t>ФГУП «Всероссийский научно - исследовательский институт авиационных материалов» ГНЦ РФ, г. Москва</w:t>
      </w:r>
    </w:p>
    <w:p w:rsidR="007716B5" w:rsidRDefault="007716B5" w:rsidP="00DE5CB0">
      <w:pPr>
        <w:spacing w:before="240"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7716B5" w:rsidRPr="007716B5" w:rsidRDefault="004E16F3" w:rsidP="007716B5">
      <w:pPr>
        <w:spacing w:before="20" w:line="360" w:lineRule="auto"/>
        <w:ind w:firstLine="709"/>
        <w:contextualSpacing/>
        <w:jc w:val="both"/>
        <w:rPr>
          <w:rFonts w:cs="Times New Roman"/>
          <w:b/>
          <w:i/>
          <w:sz w:val="28"/>
          <w:szCs w:val="28"/>
        </w:rPr>
      </w:pPr>
      <w:r w:rsidRPr="007716B5">
        <w:rPr>
          <w:rFonts w:cs="Times New Roman"/>
          <w:b/>
          <w:i/>
          <w:sz w:val="28"/>
          <w:szCs w:val="28"/>
        </w:rPr>
        <w:t>Аннотация</w:t>
      </w:r>
    </w:p>
    <w:p w:rsidR="004E16F3" w:rsidRDefault="00772E44" w:rsidP="007716B5">
      <w:pPr>
        <w:spacing w:before="20"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Создание новых авиационных изделий требует развития применяемых сплавов. Усложнение легирования дисковых жаропрочных сплавов на основе никеля создает технические трудности при их производстве и, в частности, </w:t>
      </w:r>
      <w:r w:rsidR="006E7BB2">
        <w:rPr>
          <w:rFonts w:cs="Times New Roman"/>
          <w:sz w:val="28"/>
          <w:szCs w:val="28"/>
        </w:rPr>
        <w:t xml:space="preserve">при </w:t>
      </w:r>
      <w:r>
        <w:rPr>
          <w:rFonts w:cs="Times New Roman"/>
          <w:sz w:val="28"/>
          <w:szCs w:val="28"/>
        </w:rPr>
        <w:t>обработке давление</w:t>
      </w:r>
      <w:r w:rsidR="009D44CF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>. Порошковая металлургия позволяет успешно решить эту проблему и реализовать комплекс механических характеристик, который крайне трудно обеспечить при традиционной технологии производства. В статье приведены основные положения, которыми руководствовались разработчики</w:t>
      </w:r>
      <w:r w:rsidR="001B7BF6">
        <w:rPr>
          <w:rFonts w:cs="Times New Roman"/>
          <w:sz w:val="28"/>
          <w:szCs w:val="28"/>
        </w:rPr>
        <w:t xml:space="preserve"> отечественных дисковых </w:t>
      </w:r>
      <w:r w:rsidR="006E7BB2">
        <w:rPr>
          <w:rFonts w:cs="Times New Roman"/>
          <w:sz w:val="28"/>
          <w:szCs w:val="28"/>
        </w:rPr>
        <w:t xml:space="preserve">гранулируемых </w:t>
      </w:r>
      <w:r w:rsidR="001B7BF6">
        <w:rPr>
          <w:rFonts w:cs="Times New Roman"/>
          <w:sz w:val="28"/>
          <w:szCs w:val="28"/>
        </w:rPr>
        <w:t>сплавов, а также указаны перспективные направления работ, которые реализуются во ФГУП «ВИАМ».</w:t>
      </w:r>
    </w:p>
    <w:p w:rsidR="007716B5" w:rsidRPr="007716B5" w:rsidRDefault="004E16F3" w:rsidP="007716B5">
      <w:pPr>
        <w:spacing w:before="20" w:line="360" w:lineRule="auto"/>
        <w:ind w:firstLine="709"/>
        <w:contextualSpacing/>
        <w:jc w:val="both"/>
        <w:rPr>
          <w:rFonts w:cs="Times New Roman"/>
          <w:b/>
          <w:i/>
          <w:sz w:val="28"/>
          <w:szCs w:val="28"/>
        </w:rPr>
      </w:pPr>
      <w:r w:rsidRPr="007716B5">
        <w:rPr>
          <w:rFonts w:cs="Times New Roman"/>
          <w:b/>
          <w:i/>
          <w:sz w:val="28"/>
          <w:szCs w:val="28"/>
        </w:rPr>
        <w:t xml:space="preserve">Ключевые слова: </w:t>
      </w:r>
    </w:p>
    <w:p w:rsidR="004E16F3" w:rsidRPr="00453CE8" w:rsidRDefault="004E16F3" w:rsidP="007716B5">
      <w:pPr>
        <w:spacing w:before="20"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453CE8">
        <w:rPr>
          <w:rFonts w:cs="Times New Roman"/>
          <w:sz w:val="28"/>
          <w:szCs w:val="28"/>
        </w:rPr>
        <w:t>заготовки дисков, ГТД, гранулы, жаропрочные никелевые сплавы, легирующие элементы, структура, механические свойства.</w:t>
      </w:r>
    </w:p>
    <w:p w:rsidR="007716B5" w:rsidRDefault="007716B5" w:rsidP="007716B5">
      <w:pPr>
        <w:spacing w:before="20" w:line="360" w:lineRule="auto"/>
        <w:ind w:firstLine="709"/>
        <w:contextualSpacing/>
        <w:jc w:val="both"/>
        <w:rPr>
          <w:rFonts w:cs="Times New Roman"/>
          <w:b/>
          <w:i/>
          <w:sz w:val="28"/>
          <w:szCs w:val="28"/>
        </w:rPr>
      </w:pPr>
    </w:p>
    <w:p w:rsidR="007716B5" w:rsidRPr="007716B5" w:rsidRDefault="000545D3" w:rsidP="007716B5">
      <w:pPr>
        <w:spacing w:before="20" w:line="360" w:lineRule="auto"/>
        <w:ind w:firstLine="709"/>
        <w:contextualSpacing/>
        <w:jc w:val="both"/>
        <w:rPr>
          <w:rFonts w:cs="Times New Roman"/>
          <w:b/>
          <w:i/>
          <w:sz w:val="28"/>
          <w:szCs w:val="28"/>
        </w:rPr>
      </w:pPr>
      <w:r w:rsidRPr="007716B5">
        <w:rPr>
          <w:rFonts w:cs="Times New Roman"/>
          <w:b/>
          <w:i/>
          <w:sz w:val="28"/>
          <w:szCs w:val="28"/>
        </w:rPr>
        <w:t>Abstract</w:t>
      </w:r>
    </w:p>
    <w:p w:rsidR="004E16F3" w:rsidRPr="007716B5" w:rsidRDefault="00D13C25" w:rsidP="007716B5">
      <w:pPr>
        <w:spacing w:before="20"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16B5">
        <w:rPr>
          <w:rFonts w:cs="Times New Roman"/>
          <w:sz w:val="28"/>
          <w:szCs w:val="28"/>
        </w:rPr>
        <w:t xml:space="preserve">The development of new aviation products need </w:t>
      </w:r>
      <w:r w:rsidR="00EA7C01" w:rsidRPr="007716B5">
        <w:rPr>
          <w:rFonts w:cs="Times New Roman"/>
          <w:sz w:val="28"/>
          <w:szCs w:val="28"/>
        </w:rPr>
        <w:t xml:space="preserve">to improve used </w:t>
      </w:r>
      <w:r w:rsidRPr="007716B5">
        <w:rPr>
          <w:rFonts w:cs="Times New Roman"/>
          <w:sz w:val="28"/>
          <w:szCs w:val="28"/>
        </w:rPr>
        <w:t>alloy</w:t>
      </w:r>
      <w:r w:rsidR="00EA7C01" w:rsidRPr="007716B5">
        <w:rPr>
          <w:rFonts w:cs="Times New Roman"/>
          <w:sz w:val="28"/>
          <w:szCs w:val="28"/>
        </w:rPr>
        <w:t>s</w:t>
      </w:r>
      <w:r w:rsidRPr="007716B5">
        <w:rPr>
          <w:rFonts w:cs="Times New Roman"/>
          <w:sz w:val="28"/>
          <w:szCs w:val="28"/>
        </w:rPr>
        <w:t xml:space="preserve">. Complex alloying systems of disk Ni-base superalloys lead to technical difficulties in billet production, including forging. Powder metallurgy allows to overcome this problem and get </w:t>
      </w:r>
      <w:r w:rsidR="00A6217A" w:rsidRPr="007716B5">
        <w:rPr>
          <w:rFonts w:cs="Times New Roman"/>
          <w:sz w:val="28"/>
          <w:szCs w:val="28"/>
        </w:rPr>
        <w:t xml:space="preserve">complex of mechanical characteristic, which </w:t>
      </w:r>
      <w:r w:rsidR="003A3F2C" w:rsidRPr="007716B5">
        <w:rPr>
          <w:rFonts w:cs="Times New Roman"/>
          <w:sz w:val="28"/>
          <w:szCs w:val="28"/>
        </w:rPr>
        <w:t xml:space="preserve">is </w:t>
      </w:r>
      <w:r w:rsidR="00A6217A" w:rsidRPr="007716B5">
        <w:rPr>
          <w:rFonts w:cs="Times New Roman"/>
          <w:sz w:val="28"/>
          <w:szCs w:val="28"/>
        </w:rPr>
        <w:t xml:space="preserve">very difficult to achieve with traditional production methods. </w:t>
      </w:r>
      <w:r w:rsidR="003A3F2C" w:rsidRPr="007716B5">
        <w:rPr>
          <w:rFonts w:cs="Times New Roman"/>
          <w:sz w:val="28"/>
          <w:szCs w:val="28"/>
        </w:rPr>
        <w:t xml:space="preserve">This article </w:t>
      </w:r>
      <w:r w:rsidR="003A3F2C" w:rsidRPr="007716B5">
        <w:rPr>
          <w:rFonts w:cs="Times New Roman"/>
          <w:sz w:val="28"/>
          <w:szCs w:val="28"/>
        </w:rPr>
        <w:lastRenderedPageBreak/>
        <w:t xml:space="preserve">presents the base principles of </w:t>
      </w:r>
      <w:r w:rsidR="00A6217A" w:rsidRPr="007716B5">
        <w:rPr>
          <w:rFonts w:cs="Times New Roman"/>
          <w:sz w:val="28"/>
          <w:szCs w:val="28"/>
        </w:rPr>
        <w:t>Russian P/M disk alloys develo</w:t>
      </w:r>
      <w:r w:rsidR="003A3F2C" w:rsidRPr="007716B5">
        <w:rPr>
          <w:rFonts w:cs="Times New Roman"/>
          <w:sz w:val="28"/>
          <w:szCs w:val="28"/>
        </w:rPr>
        <w:t xml:space="preserve">pment, also the </w:t>
      </w:r>
      <w:r w:rsidR="00A6217A" w:rsidRPr="007716B5">
        <w:rPr>
          <w:rFonts w:cs="Times New Roman"/>
          <w:sz w:val="28"/>
          <w:szCs w:val="28"/>
        </w:rPr>
        <w:t>perspective routes of research are designated.</w:t>
      </w:r>
    </w:p>
    <w:p w:rsidR="007716B5" w:rsidRPr="007716B5" w:rsidRDefault="00DE5CB0" w:rsidP="007716B5">
      <w:pPr>
        <w:spacing w:before="20" w:line="360" w:lineRule="auto"/>
        <w:ind w:firstLine="709"/>
        <w:contextualSpacing/>
        <w:jc w:val="both"/>
        <w:rPr>
          <w:rFonts w:cs="Times New Roman"/>
          <w:b/>
          <w:i/>
          <w:sz w:val="28"/>
          <w:szCs w:val="28"/>
        </w:rPr>
      </w:pPr>
      <w:r w:rsidRPr="007716B5">
        <w:rPr>
          <w:rFonts w:cs="Times New Roman"/>
          <w:b/>
          <w:i/>
          <w:sz w:val="28"/>
          <w:szCs w:val="28"/>
        </w:rPr>
        <w:t xml:space="preserve">Keywords: </w:t>
      </w:r>
    </w:p>
    <w:p w:rsidR="004E16F3" w:rsidRDefault="00DE5CB0" w:rsidP="007716B5">
      <w:pPr>
        <w:spacing w:before="20"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16B5">
        <w:rPr>
          <w:rFonts w:cs="Times New Roman"/>
          <w:sz w:val="28"/>
          <w:szCs w:val="28"/>
        </w:rPr>
        <w:t>disk</w:t>
      </w:r>
      <w:r w:rsidR="007B4A55" w:rsidRPr="007716B5">
        <w:rPr>
          <w:rFonts w:cs="Times New Roman"/>
          <w:sz w:val="28"/>
          <w:szCs w:val="28"/>
        </w:rPr>
        <w:t xml:space="preserve"> billet</w:t>
      </w:r>
      <w:r w:rsidR="00453CE8" w:rsidRPr="007716B5">
        <w:rPr>
          <w:rFonts w:cs="Times New Roman"/>
          <w:sz w:val="28"/>
          <w:szCs w:val="28"/>
        </w:rPr>
        <w:t xml:space="preserve">, jet-engine, powder, Ni-base superalloys, alloying elements, </w:t>
      </w:r>
      <w:r w:rsidR="00915CEF" w:rsidRPr="007716B5">
        <w:rPr>
          <w:rFonts w:cs="Times New Roman"/>
          <w:sz w:val="28"/>
          <w:szCs w:val="28"/>
        </w:rPr>
        <w:t xml:space="preserve">microstructure, </w:t>
      </w:r>
      <w:r w:rsidR="00453CE8" w:rsidRPr="007716B5">
        <w:rPr>
          <w:rFonts w:cs="Times New Roman"/>
          <w:sz w:val="28"/>
          <w:szCs w:val="28"/>
        </w:rPr>
        <w:t>mechanical properties</w:t>
      </w:r>
    </w:p>
    <w:p w:rsidR="007716B5" w:rsidRPr="007716B5" w:rsidRDefault="007716B5" w:rsidP="007716B5">
      <w:pPr>
        <w:spacing w:before="240" w:after="0" w:line="360" w:lineRule="auto"/>
        <w:ind w:firstLine="851"/>
        <w:jc w:val="both"/>
        <w:rPr>
          <w:rFonts w:cs="Times New Roman"/>
          <w:sz w:val="28"/>
          <w:szCs w:val="28"/>
        </w:rPr>
      </w:pPr>
    </w:p>
    <w:p w:rsidR="00675F8E" w:rsidRPr="000D0400" w:rsidRDefault="003962B2" w:rsidP="00DE5CB0">
      <w:pPr>
        <w:spacing w:before="240"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0D0400">
        <w:rPr>
          <w:rFonts w:cs="Times New Roman"/>
          <w:sz w:val="28"/>
          <w:szCs w:val="28"/>
        </w:rPr>
        <w:t>Р</w:t>
      </w:r>
      <w:r w:rsidR="00B72D66" w:rsidRPr="000D0400">
        <w:rPr>
          <w:rFonts w:cs="Times New Roman"/>
          <w:sz w:val="28"/>
          <w:szCs w:val="28"/>
        </w:rPr>
        <w:t xml:space="preserve">азвитие авиастроения, создание перспективных изделий авиационной техники и улучшение экономической ситуации в России невозможны без разработки и создания новых материалов с повышенными служебными характеристиками, недостижимыми ранее. </w:t>
      </w:r>
      <w:r w:rsidR="00A057D3" w:rsidRPr="000D0400">
        <w:rPr>
          <w:rFonts w:cs="Times New Roman"/>
          <w:sz w:val="28"/>
          <w:szCs w:val="28"/>
        </w:rPr>
        <w:t>Увеличение</w:t>
      </w:r>
      <w:r w:rsidR="00B5157E" w:rsidRPr="000D0400">
        <w:rPr>
          <w:rFonts w:cs="Times New Roman"/>
          <w:sz w:val="28"/>
          <w:szCs w:val="28"/>
        </w:rPr>
        <w:t xml:space="preserve"> эффективности авиационных двигателей</w:t>
      </w:r>
      <w:r w:rsidR="003C0EB1" w:rsidRPr="000D0400">
        <w:rPr>
          <w:rFonts w:cs="Times New Roman"/>
          <w:sz w:val="28"/>
          <w:szCs w:val="28"/>
        </w:rPr>
        <w:t xml:space="preserve"> во многом зависит от </w:t>
      </w:r>
      <w:r w:rsidR="00A057D3" w:rsidRPr="000D0400">
        <w:rPr>
          <w:rFonts w:cs="Times New Roman"/>
          <w:sz w:val="28"/>
          <w:szCs w:val="28"/>
        </w:rPr>
        <w:t>роста</w:t>
      </w:r>
      <w:r w:rsidR="003C0EB1" w:rsidRPr="000D0400">
        <w:rPr>
          <w:rFonts w:cs="Times New Roman"/>
          <w:sz w:val="28"/>
          <w:szCs w:val="28"/>
        </w:rPr>
        <w:t xml:space="preserve"> температур</w:t>
      </w:r>
      <w:r w:rsidR="00A932AC" w:rsidRPr="000D0400">
        <w:rPr>
          <w:rFonts w:cs="Times New Roman"/>
          <w:sz w:val="28"/>
          <w:szCs w:val="28"/>
        </w:rPr>
        <w:t>но-силовых параметров</w:t>
      </w:r>
      <w:r w:rsidR="003C0EB1" w:rsidRPr="000D0400">
        <w:rPr>
          <w:rFonts w:cs="Times New Roman"/>
          <w:sz w:val="28"/>
          <w:szCs w:val="28"/>
        </w:rPr>
        <w:t xml:space="preserve"> </w:t>
      </w:r>
      <w:r w:rsidR="00D87EF6" w:rsidRPr="000D0400">
        <w:rPr>
          <w:rFonts w:cs="Times New Roman"/>
          <w:sz w:val="28"/>
          <w:szCs w:val="28"/>
        </w:rPr>
        <w:t xml:space="preserve">эксплуатации </w:t>
      </w:r>
      <w:r w:rsidR="00BF353F" w:rsidRPr="000D0400">
        <w:rPr>
          <w:rFonts w:cs="Times New Roman"/>
          <w:sz w:val="28"/>
          <w:szCs w:val="28"/>
        </w:rPr>
        <w:t xml:space="preserve">отдельных </w:t>
      </w:r>
      <w:r w:rsidR="00A932AC" w:rsidRPr="000D0400">
        <w:rPr>
          <w:rFonts w:cs="Times New Roman"/>
          <w:sz w:val="28"/>
          <w:szCs w:val="28"/>
        </w:rPr>
        <w:t>д</w:t>
      </w:r>
      <w:r w:rsidR="003C0EB1" w:rsidRPr="000D0400">
        <w:rPr>
          <w:rFonts w:cs="Times New Roman"/>
          <w:sz w:val="28"/>
          <w:szCs w:val="28"/>
        </w:rPr>
        <w:t>еталей ГТД.</w:t>
      </w:r>
      <w:r w:rsidR="00B5157E" w:rsidRPr="000D0400">
        <w:rPr>
          <w:rFonts w:cs="Times New Roman"/>
          <w:sz w:val="28"/>
          <w:szCs w:val="28"/>
        </w:rPr>
        <w:t xml:space="preserve"> К основным деталям, включающим в себя турбинные и компрессорные диски, всегда предъявля</w:t>
      </w:r>
      <w:r w:rsidR="00686C28" w:rsidRPr="000D0400">
        <w:rPr>
          <w:rFonts w:cs="Times New Roman"/>
          <w:sz w:val="28"/>
          <w:szCs w:val="28"/>
        </w:rPr>
        <w:t>лись</w:t>
      </w:r>
      <w:r w:rsidR="00B5157E" w:rsidRPr="000D0400">
        <w:rPr>
          <w:rFonts w:cs="Times New Roman"/>
          <w:sz w:val="28"/>
          <w:szCs w:val="28"/>
        </w:rPr>
        <w:t xml:space="preserve"> исключительно высокие требования по уровню механических свойств, фазовой стабильности и показателям надежности</w:t>
      </w:r>
      <w:r w:rsidR="00BF353F" w:rsidRPr="000D0400">
        <w:rPr>
          <w:rFonts w:cs="Times New Roman"/>
          <w:sz w:val="28"/>
          <w:szCs w:val="28"/>
        </w:rPr>
        <w:t>, что подразумевает использование специальных подходов к разработке сплавов для заготовок дисков.</w:t>
      </w:r>
    </w:p>
    <w:p w:rsidR="00CE447F" w:rsidRPr="000D0400" w:rsidRDefault="0075632B" w:rsidP="00855569">
      <w:pPr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0D0400">
        <w:rPr>
          <w:rFonts w:cs="Times New Roman"/>
          <w:sz w:val="28"/>
          <w:szCs w:val="28"/>
        </w:rPr>
        <w:t xml:space="preserve">Один из первых отечественных </w:t>
      </w:r>
      <w:r w:rsidR="003A4FE5" w:rsidRPr="000D0400">
        <w:rPr>
          <w:rFonts w:cs="Times New Roman"/>
          <w:sz w:val="28"/>
          <w:szCs w:val="28"/>
        </w:rPr>
        <w:t>жаропрочных</w:t>
      </w:r>
      <w:r w:rsidRPr="000D0400">
        <w:rPr>
          <w:rFonts w:cs="Times New Roman"/>
          <w:sz w:val="28"/>
          <w:szCs w:val="28"/>
        </w:rPr>
        <w:t xml:space="preserve"> сплавов на основе никеля, ЭИ437, разработанный коллективом ВИАМ под руководством академика </w:t>
      </w:r>
      <w:r w:rsidR="00A057D3" w:rsidRPr="000D0400">
        <w:rPr>
          <w:rFonts w:cs="Times New Roman"/>
          <w:color w:val="000000" w:themeColor="text1"/>
          <w:sz w:val="28"/>
          <w:szCs w:val="28"/>
        </w:rPr>
        <w:t xml:space="preserve">АН СССР </w:t>
      </w:r>
      <w:r w:rsidRPr="000D0400">
        <w:rPr>
          <w:rFonts w:cs="Times New Roman"/>
          <w:sz w:val="28"/>
          <w:szCs w:val="28"/>
        </w:rPr>
        <w:t>С.Т.</w:t>
      </w:r>
      <w:r w:rsidR="004903CE" w:rsidRPr="000D0400">
        <w:rPr>
          <w:rFonts w:cs="Times New Roman"/>
          <w:sz w:val="28"/>
          <w:szCs w:val="28"/>
        </w:rPr>
        <w:t> </w:t>
      </w:r>
      <w:r w:rsidRPr="000D0400">
        <w:rPr>
          <w:rFonts w:cs="Times New Roman"/>
          <w:sz w:val="28"/>
          <w:szCs w:val="28"/>
        </w:rPr>
        <w:t>Кишкина</w:t>
      </w:r>
      <w:r w:rsidR="004903CE" w:rsidRPr="000D0400">
        <w:rPr>
          <w:rFonts w:cs="Times New Roman"/>
          <w:sz w:val="28"/>
          <w:szCs w:val="28"/>
        </w:rPr>
        <w:t xml:space="preserve"> в </w:t>
      </w:r>
      <w:r w:rsidR="009E7AEB" w:rsidRPr="000D0400">
        <w:rPr>
          <w:rFonts w:cs="Times New Roman"/>
          <w:sz w:val="28"/>
          <w:szCs w:val="28"/>
        </w:rPr>
        <w:t>конце 4</w:t>
      </w:r>
      <w:r w:rsidR="004903CE" w:rsidRPr="000D0400">
        <w:rPr>
          <w:rFonts w:cs="Times New Roman"/>
          <w:sz w:val="28"/>
          <w:szCs w:val="28"/>
        </w:rPr>
        <w:t>0-х год</w:t>
      </w:r>
      <w:r w:rsidR="009E7AEB" w:rsidRPr="000D0400">
        <w:rPr>
          <w:rFonts w:cs="Times New Roman"/>
          <w:sz w:val="28"/>
          <w:szCs w:val="28"/>
        </w:rPr>
        <w:t>ов</w:t>
      </w:r>
      <w:r w:rsidR="004903CE" w:rsidRPr="000D0400">
        <w:rPr>
          <w:rFonts w:cs="Times New Roman"/>
          <w:sz w:val="28"/>
          <w:szCs w:val="28"/>
        </w:rPr>
        <w:t xml:space="preserve"> </w:t>
      </w:r>
      <w:r w:rsidR="004903CE" w:rsidRPr="000D0400">
        <w:rPr>
          <w:rFonts w:cs="Times New Roman"/>
          <w:sz w:val="28"/>
          <w:szCs w:val="28"/>
          <w:lang w:val="en-US"/>
        </w:rPr>
        <w:t>XX</w:t>
      </w:r>
      <w:r w:rsidR="004903CE" w:rsidRPr="000D0400">
        <w:rPr>
          <w:rFonts w:cs="Times New Roman"/>
          <w:sz w:val="28"/>
          <w:szCs w:val="28"/>
        </w:rPr>
        <w:t xml:space="preserve"> века</w:t>
      </w:r>
      <w:r w:rsidRPr="000D0400">
        <w:rPr>
          <w:rFonts w:cs="Times New Roman"/>
          <w:sz w:val="28"/>
          <w:szCs w:val="28"/>
        </w:rPr>
        <w:t xml:space="preserve">, </w:t>
      </w:r>
      <w:r w:rsidR="003A4FE5" w:rsidRPr="000D0400">
        <w:rPr>
          <w:rFonts w:cs="Times New Roman"/>
          <w:sz w:val="28"/>
          <w:szCs w:val="28"/>
        </w:rPr>
        <w:t xml:space="preserve">открыл новое направление развития </w:t>
      </w:r>
      <w:r w:rsidR="00D87EF6" w:rsidRPr="000D0400">
        <w:rPr>
          <w:rFonts w:cs="Times New Roman"/>
          <w:sz w:val="28"/>
          <w:szCs w:val="28"/>
        </w:rPr>
        <w:t xml:space="preserve">отечественного </w:t>
      </w:r>
      <w:r w:rsidR="003A4FE5" w:rsidRPr="000D0400">
        <w:rPr>
          <w:rFonts w:cs="Times New Roman"/>
          <w:sz w:val="28"/>
          <w:szCs w:val="28"/>
        </w:rPr>
        <w:t>авиационного материаловедения. Гетерофазная структура сплава, состоящая из твердого раствора γ</w:t>
      </w:r>
      <w:r w:rsidR="0090528B" w:rsidRPr="000D0400">
        <w:rPr>
          <w:rFonts w:cs="Times New Roman"/>
          <w:sz w:val="28"/>
          <w:szCs w:val="28"/>
        </w:rPr>
        <w:noBreakHyphen/>
      </w:r>
      <w:r w:rsidR="003A4FE5" w:rsidRPr="000D0400">
        <w:rPr>
          <w:rFonts w:cs="Times New Roman"/>
          <w:sz w:val="28"/>
          <w:szCs w:val="28"/>
          <w:lang w:val="en-US"/>
        </w:rPr>
        <w:t>Ni</w:t>
      </w:r>
      <w:r w:rsidR="003A4FE5" w:rsidRPr="000D0400">
        <w:rPr>
          <w:rFonts w:cs="Times New Roman"/>
          <w:sz w:val="28"/>
          <w:szCs w:val="28"/>
        </w:rPr>
        <w:t>, и содержащая когерентные частицы упорядоченной γ'-фазы</w:t>
      </w:r>
      <w:r w:rsidR="004903CE" w:rsidRPr="000D0400">
        <w:rPr>
          <w:rFonts w:cs="Times New Roman"/>
          <w:sz w:val="28"/>
          <w:szCs w:val="28"/>
        </w:rPr>
        <w:t xml:space="preserve"> (</w:t>
      </w:r>
      <w:r w:rsidR="004903CE" w:rsidRPr="000D0400">
        <w:rPr>
          <w:rFonts w:cs="Times New Roman"/>
          <w:sz w:val="28"/>
          <w:szCs w:val="28"/>
          <w:lang w:val="en-US"/>
        </w:rPr>
        <w:t>Ni</w:t>
      </w:r>
      <w:r w:rsidR="004903CE" w:rsidRPr="000D0400">
        <w:rPr>
          <w:rFonts w:cs="Times New Roman"/>
          <w:sz w:val="28"/>
          <w:szCs w:val="28"/>
          <w:vertAlign w:val="subscript"/>
        </w:rPr>
        <w:t>3</w:t>
      </w:r>
      <w:r w:rsidR="004903CE" w:rsidRPr="000D0400">
        <w:rPr>
          <w:rFonts w:cs="Times New Roman"/>
          <w:sz w:val="28"/>
          <w:szCs w:val="28"/>
          <w:lang w:val="en-US"/>
        </w:rPr>
        <w:t>Al</w:t>
      </w:r>
      <w:r w:rsidR="004903CE" w:rsidRPr="000D0400">
        <w:rPr>
          <w:rFonts w:cs="Times New Roman"/>
          <w:sz w:val="28"/>
          <w:szCs w:val="28"/>
        </w:rPr>
        <w:t>)</w:t>
      </w:r>
      <w:r w:rsidR="003A4FE5" w:rsidRPr="000D0400">
        <w:rPr>
          <w:rFonts w:cs="Times New Roman"/>
          <w:sz w:val="28"/>
          <w:szCs w:val="28"/>
        </w:rPr>
        <w:t xml:space="preserve">, </w:t>
      </w:r>
      <w:r w:rsidR="003D3401" w:rsidRPr="000D0400">
        <w:rPr>
          <w:rFonts w:cs="Times New Roman"/>
          <w:sz w:val="28"/>
          <w:szCs w:val="28"/>
        </w:rPr>
        <w:t>стала</w:t>
      </w:r>
      <w:r w:rsidR="004903CE" w:rsidRPr="000D0400">
        <w:rPr>
          <w:rFonts w:cs="Times New Roman"/>
          <w:sz w:val="28"/>
          <w:szCs w:val="28"/>
        </w:rPr>
        <w:t xml:space="preserve"> </w:t>
      </w:r>
      <w:r w:rsidR="00A057D3" w:rsidRPr="000D0400">
        <w:rPr>
          <w:rFonts w:cs="Times New Roman"/>
          <w:sz w:val="28"/>
          <w:szCs w:val="28"/>
        </w:rPr>
        <w:t>базовой</w:t>
      </w:r>
      <w:r w:rsidR="004903CE" w:rsidRPr="000D0400">
        <w:rPr>
          <w:rFonts w:cs="Times New Roman"/>
          <w:sz w:val="28"/>
          <w:szCs w:val="28"/>
        </w:rPr>
        <w:t xml:space="preserve"> для всех жаропрочных никелевых сплавов</w:t>
      </w:r>
      <w:r w:rsidR="0090528B" w:rsidRPr="000D0400">
        <w:rPr>
          <w:rFonts w:cs="Times New Roman"/>
          <w:sz w:val="28"/>
          <w:szCs w:val="28"/>
        </w:rPr>
        <w:t xml:space="preserve"> </w:t>
      </w:r>
      <w:sdt>
        <w:sdtPr>
          <w:rPr>
            <w:rFonts w:cs="Times New Roman"/>
            <w:vanish/>
            <w:sz w:val="28"/>
            <w:szCs w:val="28"/>
            <w:highlight w:val="yellow"/>
          </w:rPr>
          <w:id w:val="1825138079"/>
          <w:citation/>
        </w:sdtPr>
        <w:sdtContent>
          <w:r w:rsidR="005022A3" w:rsidRPr="000D0400">
            <w:rPr>
              <w:rFonts w:cs="Times New Roman"/>
              <w:sz w:val="28"/>
              <w:szCs w:val="28"/>
            </w:rPr>
            <w:fldChar w:fldCharType="begin"/>
          </w:r>
          <w:r w:rsidR="005B6C13" w:rsidRPr="000D0400">
            <w:rPr>
              <w:rFonts w:cs="Times New Roman"/>
              <w:sz w:val="28"/>
              <w:szCs w:val="28"/>
            </w:rPr>
            <w:instrText xml:space="preserve"> </w:instrText>
          </w:r>
          <w:r w:rsidR="005B6C13" w:rsidRPr="000D0400">
            <w:rPr>
              <w:rFonts w:cs="Times New Roman"/>
              <w:sz w:val="28"/>
              <w:szCs w:val="28"/>
              <w:lang w:val="en-US"/>
            </w:rPr>
            <w:instrText>CITATION</w:instrText>
          </w:r>
          <w:r w:rsidR="005B6C13" w:rsidRPr="000D0400">
            <w:rPr>
              <w:rFonts w:cs="Times New Roman"/>
              <w:sz w:val="28"/>
              <w:szCs w:val="28"/>
            </w:rPr>
            <w:instrText xml:space="preserve"> Каб3 \</w:instrText>
          </w:r>
          <w:r w:rsidR="005B6C13" w:rsidRPr="000D0400">
            <w:rPr>
              <w:rFonts w:cs="Times New Roman"/>
              <w:sz w:val="28"/>
              <w:szCs w:val="28"/>
              <w:lang w:val="en-US"/>
            </w:rPr>
            <w:instrText>m</w:instrText>
          </w:r>
          <w:r w:rsidR="005B6C13" w:rsidRPr="000D0400">
            <w:rPr>
              <w:rFonts w:cs="Times New Roman"/>
              <w:sz w:val="28"/>
              <w:szCs w:val="28"/>
            </w:rPr>
            <w:instrText xml:space="preserve"> Каб \</w:instrText>
          </w:r>
          <w:r w:rsidR="005B6C13" w:rsidRPr="000D0400">
            <w:rPr>
              <w:rFonts w:cs="Times New Roman"/>
              <w:sz w:val="28"/>
              <w:szCs w:val="28"/>
              <w:lang w:val="en-US"/>
            </w:rPr>
            <w:instrText>m</w:instrText>
          </w:r>
          <w:r w:rsidR="005B6C13" w:rsidRPr="000D0400">
            <w:rPr>
              <w:rFonts w:cs="Times New Roman"/>
              <w:sz w:val="28"/>
              <w:szCs w:val="28"/>
            </w:rPr>
            <w:instrText xml:space="preserve"> Лет \</w:instrText>
          </w:r>
          <w:r w:rsidR="005B6C13" w:rsidRPr="000D0400">
            <w:rPr>
              <w:rFonts w:cs="Times New Roman"/>
              <w:sz w:val="28"/>
              <w:szCs w:val="28"/>
              <w:lang w:val="en-US"/>
            </w:rPr>
            <w:instrText>l</w:instrText>
          </w:r>
          <w:r w:rsidR="005B6C13" w:rsidRPr="000D0400">
            <w:rPr>
              <w:rFonts w:cs="Times New Roman"/>
              <w:sz w:val="28"/>
              <w:szCs w:val="28"/>
            </w:rPr>
            <w:instrText xml:space="preserve"> 1033  </w:instrText>
          </w:r>
          <w:r w:rsidR="005022A3" w:rsidRPr="000D0400">
            <w:rPr>
              <w:rFonts w:cs="Times New Roman"/>
              <w:sz w:val="28"/>
              <w:szCs w:val="28"/>
            </w:rPr>
            <w:fldChar w:fldCharType="separate"/>
          </w:r>
          <w:r w:rsidR="005B6C13" w:rsidRPr="000D0400">
            <w:rPr>
              <w:rFonts w:cs="Times New Roman"/>
              <w:noProof/>
              <w:sz w:val="28"/>
              <w:szCs w:val="28"/>
            </w:rPr>
            <w:t>[1, 2, 3]</w:t>
          </w:r>
          <w:r w:rsidR="005022A3" w:rsidRPr="000D0400">
            <w:rPr>
              <w:rFonts w:cs="Times New Roman"/>
              <w:sz w:val="28"/>
              <w:szCs w:val="28"/>
            </w:rPr>
            <w:fldChar w:fldCharType="end"/>
          </w:r>
        </w:sdtContent>
      </w:sdt>
      <w:r w:rsidR="004903CE" w:rsidRPr="000D0400">
        <w:rPr>
          <w:rFonts w:cs="Times New Roman"/>
          <w:sz w:val="28"/>
          <w:szCs w:val="28"/>
        </w:rPr>
        <w:t>.</w:t>
      </w:r>
    </w:p>
    <w:p w:rsidR="00EF3810" w:rsidRPr="000D0400" w:rsidRDefault="003D3401" w:rsidP="00855569">
      <w:pPr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0D0400">
        <w:rPr>
          <w:rFonts w:cs="Times New Roman"/>
          <w:sz w:val="28"/>
          <w:szCs w:val="28"/>
        </w:rPr>
        <w:t>В последующем п</w:t>
      </w:r>
      <w:r w:rsidR="00EF3810" w:rsidRPr="000D0400">
        <w:rPr>
          <w:rFonts w:cs="Times New Roman"/>
          <w:sz w:val="28"/>
          <w:szCs w:val="28"/>
        </w:rPr>
        <w:t xml:space="preserve">роблема повышения эксплуатационных характеристик </w:t>
      </w:r>
      <w:r w:rsidR="00A057D3" w:rsidRPr="000D0400">
        <w:rPr>
          <w:rFonts w:cs="Times New Roman"/>
          <w:sz w:val="28"/>
          <w:szCs w:val="28"/>
        </w:rPr>
        <w:t xml:space="preserve">сплавов </w:t>
      </w:r>
      <w:r w:rsidR="00EF3810" w:rsidRPr="000D0400">
        <w:rPr>
          <w:rFonts w:cs="Times New Roman"/>
          <w:sz w:val="28"/>
          <w:szCs w:val="28"/>
        </w:rPr>
        <w:t xml:space="preserve">решалась не только усложнением химического состава – увеличением степени легирования твёрдого раствора добавками </w:t>
      </w:r>
      <w:r w:rsidR="00EF3810" w:rsidRPr="000D0400">
        <w:rPr>
          <w:rFonts w:cs="Times New Roman"/>
          <w:sz w:val="28"/>
          <w:szCs w:val="28"/>
          <w:lang w:val="en-US"/>
        </w:rPr>
        <w:t>Cr</w:t>
      </w:r>
      <w:r w:rsidR="00EF3810" w:rsidRPr="000D0400">
        <w:rPr>
          <w:rFonts w:cs="Times New Roman"/>
          <w:sz w:val="28"/>
          <w:szCs w:val="28"/>
        </w:rPr>
        <w:t xml:space="preserve">, </w:t>
      </w:r>
      <w:r w:rsidR="00EF3810" w:rsidRPr="000D0400">
        <w:rPr>
          <w:rFonts w:cs="Times New Roman"/>
          <w:sz w:val="28"/>
          <w:szCs w:val="28"/>
          <w:lang w:val="en-US"/>
        </w:rPr>
        <w:t>Co</w:t>
      </w:r>
      <w:r w:rsidR="00EF3810" w:rsidRPr="000D0400">
        <w:rPr>
          <w:rFonts w:cs="Times New Roman"/>
          <w:sz w:val="28"/>
          <w:szCs w:val="28"/>
        </w:rPr>
        <w:t xml:space="preserve">, </w:t>
      </w:r>
      <w:r w:rsidR="00EF3810" w:rsidRPr="000D0400">
        <w:rPr>
          <w:rFonts w:cs="Times New Roman"/>
          <w:sz w:val="28"/>
          <w:szCs w:val="28"/>
          <w:lang w:val="en-US"/>
        </w:rPr>
        <w:t>W</w:t>
      </w:r>
      <w:r w:rsidR="00EF3810" w:rsidRPr="000D0400">
        <w:rPr>
          <w:rFonts w:cs="Times New Roman"/>
          <w:sz w:val="28"/>
          <w:szCs w:val="28"/>
        </w:rPr>
        <w:t xml:space="preserve">, </w:t>
      </w:r>
      <w:r w:rsidR="00EF3810" w:rsidRPr="000D0400">
        <w:rPr>
          <w:rFonts w:cs="Times New Roman"/>
          <w:sz w:val="28"/>
          <w:szCs w:val="28"/>
          <w:lang w:val="en-US"/>
        </w:rPr>
        <w:t>Mo</w:t>
      </w:r>
      <w:r w:rsidR="00EF3810" w:rsidRPr="000D0400">
        <w:rPr>
          <w:rFonts w:cs="Times New Roman"/>
          <w:sz w:val="28"/>
          <w:szCs w:val="28"/>
        </w:rPr>
        <w:t xml:space="preserve"> и γ'-фазы с </w:t>
      </w:r>
      <w:r w:rsidR="00EA5A06" w:rsidRPr="000D0400">
        <w:rPr>
          <w:rFonts w:cs="Times New Roman"/>
          <w:sz w:val="28"/>
          <w:szCs w:val="28"/>
        </w:rPr>
        <w:t>использованием</w:t>
      </w:r>
      <w:r w:rsidR="00EF3810" w:rsidRPr="000D0400">
        <w:rPr>
          <w:rFonts w:cs="Times New Roman"/>
          <w:sz w:val="28"/>
          <w:szCs w:val="28"/>
        </w:rPr>
        <w:t xml:space="preserve"> </w:t>
      </w:r>
      <w:r w:rsidR="00EF3810" w:rsidRPr="000D0400">
        <w:rPr>
          <w:rFonts w:cs="Times New Roman"/>
          <w:sz w:val="28"/>
          <w:szCs w:val="28"/>
          <w:lang w:val="en-US"/>
        </w:rPr>
        <w:t>Ti</w:t>
      </w:r>
      <w:r w:rsidR="00EF3810" w:rsidRPr="000D0400">
        <w:rPr>
          <w:rFonts w:cs="Times New Roman"/>
          <w:sz w:val="28"/>
          <w:szCs w:val="28"/>
        </w:rPr>
        <w:t xml:space="preserve">, </w:t>
      </w:r>
      <w:r w:rsidR="00EF3810" w:rsidRPr="000D0400">
        <w:rPr>
          <w:rFonts w:cs="Times New Roman"/>
          <w:sz w:val="28"/>
          <w:szCs w:val="28"/>
          <w:lang w:val="en-US"/>
        </w:rPr>
        <w:t>Nb</w:t>
      </w:r>
      <w:r w:rsidR="00EF3810" w:rsidRPr="000D0400">
        <w:rPr>
          <w:rFonts w:cs="Times New Roman"/>
          <w:sz w:val="28"/>
          <w:szCs w:val="28"/>
        </w:rPr>
        <w:t xml:space="preserve"> (таблица 1). </w:t>
      </w:r>
      <w:r w:rsidR="00D528A6" w:rsidRPr="000D0400">
        <w:rPr>
          <w:rFonts w:cs="Times New Roman"/>
          <w:sz w:val="28"/>
          <w:szCs w:val="28"/>
        </w:rPr>
        <w:t xml:space="preserve">Параллельно </w:t>
      </w:r>
      <w:r w:rsidR="00D528A6" w:rsidRPr="000D0400">
        <w:rPr>
          <w:rFonts w:cs="Times New Roman"/>
          <w:sz w:val="28"/>
          <w:szCs w:val="28"/>
        </w:rPr>
        <w:lastRenderedPageBreak/>
        <w:t xml:space="preserve">с этим шло развитие технологии производства </w:t>
      </w:r>
      <w:r w:rsidR="00A057D3" w:rsidRPr="000D0400">
        <w:rPr>
          <w:rFonts w:cs="Times New Roman"/>
          <w:sz w:val="28"/>
          <w:szCs w:val="28"/>
        </w:rPr>
        <w:t>изделий</w:t>
      </w:r>
      <w:r w:rsidR="00D528A6" w:rsidRPr="000D0400">
        <w:rPr>
          <w:rFonts w:cs="Times New Roman"/>
          <w:sz w:val="28"/>
          <w:szCs w:val="28"/>
        </w:rPr>
        <w:t xml:space="preserve">. Однако </w:t>
      </w:r>
      <w:r w:rsidR="00EF3810" w:rsidRPr="000D0400">
        <w:rPr>
          <w:rFonts w:cs="Times New Roman"/>
          <w:sz w:val="28"/>
          <w:szCs w:val="28"/>
        </w:rPr>
        <w:t xml:space="preserve"> рост прочностных </w:t>
      </w:r>
      <w:r w:rsidR="00D528A6" w:rsidRPr="000D0400">
        <w:rPr>
          <w:rFonts w:cs="Times New Roman"/>
          <w:sz w:val="28"/>
          <w:szCs w:val="28"/>
        </w:rPr>
        <w:t xml:space="preserve">свойств сплавов </w:t>
      </w:r>
      <w:r w:rsidR="00292504" w:rsidRPr="000D0400">
        <w:rPr>
          <w:rFonts w:cs="Times New Roman"/>
          <w:sz w:val="28"/>
          <w:szCs w:val="28"/>
        </w:rPr>
        <w:t xml:space="preserve">(таблица 2) </w:t>
      </w:r>
      <w:r w:rsidR="00D528A6" w:rsidRPr="000D0400">
        <w:rPr>
          <w:rFonts w:cs="Times New Roman"/>
          <w:sz w:val="28"/>
          <w:szCs w:val="28"/>
        </w:rPr>
        <w:t>затруднял деформацию заготовок, полученных из слитков, что требовало разработки специальных схем горячей штамповки, а увеличение содержания легирующих элементов</w:t>
      </w:r>
      <w:r w:rsidR="00EF3810" w:rsidRPr="000D0400">
        <w:rPr>
          <w:rFonts w:cs="Times New Roman"/>
          <w:sz w:val="28"/>
          <w:szCs w:val="28"/>
        </w:rPr>
        <w:t xml:space="preserve"> </w:t>
      </w:r>
      <w:r w:rsidR="00D528A6" w:rsidRPr="000D0400">
        <w:rPr>
          <w:rFonts w:cs="Times New Roman"/>
          <w:sz w:val="28"/>
          <w:szCs w:val="28"/>
        </w:rPr>
        <w:t>приводило к необходимости использования двойного и</w:t>
      </w:r>
      <w:r w:rsidR="007452A6">
        <w:rPr>
          <w:rFonts w:cs="Times New Roman"/>
          <w:sz w:val="28"/>
          <w:szCs w:val="28"/>
        </w:rPr>
        <w:t>ли</w:t>
      </w:r>
      <w:r w:rsidR="00D528A6" w:rsidRPr="000D0400">
        <w:rPr>
          <w:rFonts w:cs="Times New Roman"/>
          <w:sz w:val="28"/>
          <w:szCs w:val="28"/>
        </w:rPr>
        <w:t xml:space="preserve"> тройного переплавов для борьбы с ликваци</w:t>
      </w:r>
      <w:r w:rsidR="006873E7" w:rsidRPr="000D0400">
        <w:rPr>
          <w:rFonts w:cs="Times New Roman"/>
          <w:sz w:val="28"/>
          <w:szCs w:val="28"/>
        </w:rPr>
        <w:t>ей</w:t>
      </w:r>
      <w:r w:rsidR="00D528A6" w:rsidRPr="000D0400">
        <w:rPr>
          <w:rFonts w:cs="Times New Roman"/>
          <w:sz w:val="28"/>
          <w:szCs w:val="28"/>
        </w:rPr>
        <w:t xml:space="preserve"> и другими дефектами, характерными для </w:t>
      </w:r>
      <w:r w:rsidRPr="000D0400">
        <w:rPr>
          <w:rFonts w:cs="Times New Roman"/>
          <w:sz w:val="28"/>
          <w:szCs w:val="28"/>
        </w:rPr>
        <w:t>слитков</w:t>
      </w:r>
      <w:r w:rsidR="00E3307A" w:rsidRPr="000D0400">
        <w:rPr>
          <w:rFonts w:cs="Times New Roman"/>
          <w:sz w:val="28"/>
          <w:szCs w:val="28"/>
        </w:rPr>
        <w:t xml:space="preserve"> </w:t>
      </w:r>
      <w:sdt>
        <w:sdtPr>
          <w:rPr>
            <w:rFonts w:cs="Times New Roman"/>
            <w:vanish/>
            <w:sz w:val="28"/>
            <w:szCs w:val="28"/>
            <w:highlight w:val="yellow"/>
          </w:rPr>
          <w:id w:val="17269141"/>
          <w:citation/>
        </w:sdtPr>
        <w:sdtContent>
          <w:r w:rsidR="005022A3" w:rsidRPr="000D0400">
            <w:rPr>
              <w:rFonts w:cs="Times New Roman"/>
              <w:sz w:val="28"/>
              <w:szCs w:val="28"/>
            </w:rPr>
            <w:fldChar w:fldCharType="begin"/>
          </w:r>
          <w:r w:rsidR="005B6C13" w:rsidRPr="000D0400">
            <w:rPr>
              <w:rFonts w:cs="Times New Roman"/>
              <w:sz w:val="28"/>
              <w:szCs w:val="28"/>
            </w:rPr>
            <w:instrText xml:space="preserve"> CITATION Раз \m Лом \l 1049  </w:instrText>
          </w:r>
          <w:r w:rsidR="005022A3" w:rsidRPr="000D0400">
            <w:rPr>
              <w:rFonts w:cs="Times New Roman"/>
              <w:sz w:val="28"/>
              <w:szCs w:val="28"/>
            </w:rPr>
            <w:fldChar w:fldCharType="separate"/>
          </w:r>
          <w:r w:rsidR="005B6C13" w:rsidRPr="000D0400">
            <w:rPr>
              <w:rFonts w:cs="Times New Roman"/>
              <w:noProof/>
              <w:sz w:val="28"/>
              <w:szCs w:val="28"/>
            </w:rPr>
            <w:t>[4, 5]</w:t>
          </w:r>
          <w:r w:rsidR="005022A3" w:rsidRPr="000D0400">
            <w:rPr>
              <w:rFonts w:cs="Times New Roman"/>
              <w:sz w:val="28"/>
              <w:szCs w:val="28"/>
            </w:rPr>
            <w:fldChar w:fldCharType="end"/>
          </w:r>
        </w:sdtContent>
      </w:sdt>
      <w:r w:rsidR="00D528A6" w:rsidRPr="000D0400">
        <w:rPr>
          <w:rFonts w:cs="Times New Roman"/>
          <w:sz w:val="28"/>
          <w:szCs w:val="28"/>
        </w:rPr>
        <w:t>.</w:t>
      </w:r>
    </w:p>
    <w:p w:rsidR="007716B5" w:rsidRPr="007716B5" w:rsidRDefault="00C12A26" w:rsidP="007716B5">
      <w:pPr>
        <w:spacing w:after="0" w:line="360" w:lineRule="auto"/>
        <w:jc w:val="right"/>
        <w:rPr>
          <w:rFonts w:cs="Times New Roman"/>
          <w:szCs w:val="24"/>
        </w:rPr>
      </w:pPr>
      <w:r w:rsidRPr="007716B5">
        <w:rPr>
          <w:rFonts w:cs="Times New Roman"/>
          <w:szCs w:val="24"/>
        </w:rPr>
        <w:t>Таблица 1</w:t>
      </w:r>
    </w:p>
    <w:p w:rsidR="009B1800" w:rsidRPr="007716B5" w:rsidRDefault="009B1800" w:rsidP="007716B5">
      <w:pPr>
        <w:spacing w:after="0" w:line="360" w:lineRule="auto"/>
        <w:jc w:val="center"/>
        <w:rPr>
          <w:rFonts w:cs="Times New Roman"/>
          <w:szCs w:val="24"/>
        </w:rPr>
      </w:pPr>
      <w:r w:rsidRPr="007716B5">
        <w:rPr>
          <w:rFonts w:cs="Times New Roman"/>
          <w:szCs w:val="24"/>
        </w:rPr>
        <w:t xml:space="preserve">Химический состав </w:t>
      </w:r>
      <w:r w:rsidR="007452A6" w:rsidRPr="007716B5">
        <w:rPr>
          <w:rFonts w:cs="Times New Roman"/>
          <w:szCs w:val="24"/>
        </w:rPr>
        <w:t xml:space="preserve">некоторых </w:t>
      </w:r>
      <w:r w:rsidRPr="007716B5">
        <w:rPr>
          <w:rFonts w:cs="Times New Roman"/>
          <w:szCs w:val="24"/>
        </w:rPr>
        <w:t>наиболее распространенных дисковых жаропрочных никелевых сплавов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24"/>
        <w:gridCol w:w="709"/>
        <w:gridCol w:w="708"/>
        <w:gridCol w:w="708"/>
        <w:gridCol w:w="641"/>
        <w:gridCol w:w="642"/>
        <w:gridCol w:w="642"/>
        <w:gridCol w:w="642"/>
        <w:gridCol w:w="642"/>
        <w:gridCol w:w="642"/>
        <w:gridCol w:w="642"/>
        <w:gridCol w:w="708"/>
        <w:gridCol w:w="708"/>
      </w:tblGrid>
      <w:tr w:rsidR="009B1800" w:rsidRPr="00A370C0" w:rsidTr="00B6468E">
        <w:trPr>
          <w:trHeight w:val="283"/>
          <w:jc w:val="center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Марка</w:t>
            </w:r>
          </w:p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сплава</w:t>
            </w:r>
            <w:r w:rsidRPr="007716B5">
              <w:rPr>
                <w:rFonts w:eastAsia="Times New Roman" w:cs="Times New Roman"/>
                <w:bCs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4454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szCs w:val="24"/>
                <w:lang w:eastAsia="ru-RU"/>
              </w:rPr>
              <w:t>Содержание, % масс.</w:t>
            </w:r>
          </w:p>
        </w:tc>
      </w:tr>
      <w:tr w:rsidR="00B6468E" w:rsidRPr="00A370C0" w:rsidTr="00B6468E">
        <w:trPr>
          <w:trHeight w:val="283"/>
          <w:jc w:val="center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9B1800" w:rsidRPr="007716B5" w:rsidRDefault="009B1800" w:rsidP="007716B5">
            <w:pPr>
              <w:spacing w:before="60" w:after="6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Ni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Cr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Co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W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Mo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Al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Ti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Nb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Hf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V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B</w:t>
            </w: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С </w:t>
            </w:r>
          </w:p>
        </w:tc>
      </w:tr>
      <w:tr w:rsidR="00B6468E" w:rsidRPr="00A370C0" w:rsidTr="00B6468E">
        <w:trPr>
          <w:trHeight w:val="283"/>
          <w:jc w:val="center"/>
        </w:trPr>
        <w:tc>
          <w:tcPr>
            <w:tcW w:w="54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ЭИ437</w:t>
            </w:r>
            <w:r w:rsidR="00E10776" w:rsidRPr="007716B5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БУ</w:t>
            </w:r>
            <w:r w:rsidRPr="007716B5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осн.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21,0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0,8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2,6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2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0,03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>0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,07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</w:tr>
      <w:tr w:rsidR="00B6468E" w:rsidRPr="00A370C0" w:rsidTr="00B6468E">
        <w:trPr>
          <w:trHeight w:val="283"/>
          <w:jc w:val="center"/>
        </w:trPr>
        <w:tc>
          <w:tcPr>
            <w:tcW w:w="54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ЭП698 </w:t>
            </w:r>
          </w:p>
        </w:tc>
        <w:tc>
          <w:tcPr>
            <w:tcW w:w="371" w:type="pct"/>
            <w:tcBorders>
              <w:lef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осн. </w:t>
            </w:r>
          </w:p>
        </w:tc>
        <w:tc>
          <w:tcPr>
            <w:tcW w:w="371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14,5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1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0,2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3,0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>1,5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71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2,5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2,1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1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0,08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0,05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</w:tr>
      <w:tr w:rsidR="00B6468E" w:rsidRPr="00A370C0" w:rsidTr="00B6468E">
        <w:trPr>
          <w:trHeight w:val="283"/>
          <w:jc w:val="center"/>
        </w:trPr>
        <w:tc>
          <w:tcPr>
            <w:tcW w:w="54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ЭП742 </w:t>
            </w:r>
          </w:p>
        </w:tc>
        <w:tc>
          <w:tcPr>
            <w:tcW w:w="37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осн. </w:t>
            </w:r>
          </w:p>
        </w:tc>
        <w:tc>
          <w:tcPr>
            <w:tcW w:w="371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14,0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10,0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1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5,0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2,6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2,6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2,6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–</w:t>
            </w:r>
          </w:p>
        </w:tc>
        <w:tc>
          <w:tcPr>
            <w:tcW w:w="371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0,2</w:t>
            </w:r>
          </w:p>
        </w:tc>
        <w:tc>
          <w:tcPr>
            <w:tcW w:w="372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0,01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1800" w:rsidRPr="007716B5" w:rsidRDefault="009B1800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val="en-US" w:eastAsia="ru-RU"/>
              </w:rPr>
              <w:t>0,06</w:t>
            </w:r>
            <w:r w:rsidRPr="007716B5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</w:tr>
    </w:tbl>
    <w:p w:rsidR="007716B5" w:rsidRPr="007716B5" w:rsidRDefault="00C12A26" w:rsidP="007716B5">
      <w:pPr>
        <w:spacing w:after="0" w:line="360" w:lineRule="auto"/>
        <w:jc w:val="right"/>
        <w:rPr>
          <w:rFonts w:cs="Times New Roman"/>
        </w:rPr>
      </w:pPr>
      <w:r w:rsidRPr="007716B5">
        <w:rPr>
          <w:rFonts w:cs="Times New Roman"/>
        </w:rPr>
        <w:t>Таблица 2</w:t>
      </w:r>
    </w:p>
    <w:p w:rsidR="009B1800" w:rsidRPr="007716B5" w:rsidRDefault="00B6468E" w:rsidP="007716B5">
      <w:pPr>
        <w:spacing w:after="0" w:line="360" w:lineRule="auto"/>
        <w:jc w:val="center"/>
        <w:rPr>
          <w:rFonts w:cs="Times New Roman"/>
        </w:rPr>
      </w:pPr>
      <w:r w:rsidRPr="007716B5">
        <w:rPr>
          <w:rFonts w:cs="Times New Roman"/>
        </w:rPr>
        <w:t xml:space="preserve">Механические свойства </w:t>
      </w:r>
      <w:r w:rsidR="00E0704B" w:rsidRPr="007716B5">
        <w:rPr>
          <w:rFonts w:cs="Times New Roman"/>
        </w:rPr>
        <w:t>и год</w:t>
      </w:r>
      <w:r w:rsidR="008A1AA8" w:rsidRPr="007716B5">
        <w:rPr>
          <w:rFonts w:cs="Times New Roman"/>
        </w:rPr>
        <w:t>а</w:t>
      </w:r>
      <w:r w:rsidR="00E0704B" w:rsidRPr="007716B5">
        <w:rPr>
          <w:rFonts w:cs="Times New Roman"/>
        </w:rPr>
        <w:t xml:space="preserve"> паспортизации </w:t>
      </w:r>
      <w:r w:rsidR="008A1AA8" w:rsidRPr="007716B5">
        <w:rPr>
          <w:rFonts w:cs="Times New Roman"/>
        </w:rPr>
        <w:t xml:space="preserve">некоторых </w:t>
      </w:r>
      <w:r w:rsidRPr="007716B5">
        <w:rPr>
          <w:rFonts w:cs="Times New Roman"/>
        </w:rPr>
        <w:t xml:space="preserve">дисковых </w:t>
      </w:r>
      <w:r w:rsidR="008A1AA8" w:rsidRPr="007716B5">
        <w:rPr>
          <w:rFonts w:cs="Times New Roman"/>
        </w:rPr>
        <w:t xml:space="preserve">деформируемых </w:t>
      </w:r>
      <w:r w:rsidRPr="007716B5">
        <w:rPr>
          <w:rFonts w:cs="Times New Roman"/>
        </w:rPr>
        <w:t>жаро</w:t>
      </w:r>
      <w:r w:rsidR="00C12A26" w:rsidRPr="007716B5">
        <w:rPr>
          <w:rFonts w:cs="Times New Roman"/>
        </w:rPr>
        <w:t>прочных никелевых сплавов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713"/>
        <w:gridCol w:w="779"/>
        <w:gridCol w:w="783"/>
        <w:gridCol w:w="781"/>
        <w:gridCol w:w="779"/>
        <w:gridCol w:w="1205"/>
        <w:gridCol w:w="1205"/>
        <w:gridCol w:w="1855"/>
      </w:tblGrid>
      <w:tr w:rsidR="009D3898" w:rsidRPr="00A370C0" w:rsidTr="00855569">
        <w:trPr>
          <w:trHeight w:val="283"/>
        </w:trPr>
        <w:tc>
          <w:tcPr>
            <w:tcW w:w="941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656B39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Марка</w:t>
            </w:r>
          </w:p>
          <w:p w:rsidR="009D3898" w:rsidRPr="00A370C0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Cs/>
                <w:color w:val="000000"/>
                <w:kern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с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плава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, год паспортизации</w:t>
            </w:r>
          </w:p>
        </w:tc>
        <w:tc>
          <w:tcPr>
            <w:tcW w:w="1715" w:type="pct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Механические свойства,</w:t>
            </w:r>
          </w:p>
          <w:p w:rsidR="009D3898" w:rsidRPr="00656B39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T =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 20 °С</w:t>
            </w:r>
          </w:p>
        </w:tc>
        <w:tc>
          <w:tcPr>
            <w:tcW w:w="1324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7E4A2C" w:rsidRDefault="009D3898" w:rsidP="007716B5">
            <w:pPr>
              <w:spacing w:before="60" w:after="60"/>
              <w:ind w:left="43" w:right="72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Длительная </w:t>
            </w:r>
          </w:p>
          <w:p w:rsidR="009D3898" w:rsidRPr="00656B39" w:rsidRDefault="009D3898" w:rsidP="007716B5">
            <w:pPr>
              <w:spacing w:before="60" w:after="60"/>
              <w:ind w:left="43" w:right="72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прочность</w:t>
            </w:r>
          </w:p>
        </w:tc>
        <w:tc>
          <w:tcPr>
            <w:tcW w:w="101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7306A5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pacing w:val="-4"/>
                <w:szCs w:val="24"/>
                <w:lang w:eastAsia="ru-RU"/>
              </w:rPr>
            </w:pPr>
            <w:r w:rsidRPr="007306A5">
              <w:rPr>
                <w:rFonts w:eastAsia="Times New Roman" w:cs="Times New Roman"/>
                <w:b/>
                <w:bCs/>
                <w:color w:val="000000"/>
                <w:spacing w:val="-4"/>
                <w:kern w:val="24"/>
                <w:szCs w:val="24"/>
                <w:lang w:eastAsia="ru-RU"/>
              </w:rPr>
              <w:t xml:space="preserve">МЦУ,  </w:t>
            </w:r>
            <w:r w:rsidRPr="007306A5">
              <w:rPr>
                <w:rFonts w:eastAsia="Times New Roman" w:cs="Times New Roman"/>
                <w:b/>
                <w:bCs/>
                <w:color w:val="000000"/>
                <w:spacing w:val="-4"/>
                <w:kern w:val="24"/>
                <w:szCs w:val="24"/>
                <w:lang w:val="en-US" w:eastAsia="ru-RU"/>
              </w:rPr>
              <w:t>T</w:t>
            </w:r>
            <w:r w:rsidRPr="007306A5">
              <w:rPr>
                <w:rFonts w:eastAsia="Times New Roman" w:cs="Times New Roman"/>
                <w:b/>
                <w:bCs/>
                <w:color w:val="000000"/>
                <w:spacing w:val="-4"/>
                <w:kern w:val="24"/>
                <w:szCs w:val="24"/>
                <w:lang w:eastAsia="ru-RU"/>
              </w:rPr>
              <w:t xml:space="preserve"> = 650 °С,</w:t>
            </w:r>
          </w:p>
          <w:p w:rsidR="009D3898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R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= 0,  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f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= 1 Гц</w:t>
            </w:r>
          </w:p>
          <w:p w:rsidR="009D3898" w:rsidRPr="00656B39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N</w:t>
            </w:r>
            <w:r w:rsidRPr="009B749B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= 5000 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циклов</w:t>
            </w:r>
          </w:p>
        </w:tc>
      </w:tr>
      <w:tr w:rsidR="009D3898" w:rsidRPr="00A370C0" w:rsidTr="00855569">
        <w:trPr>
          <w:trHeight w:val="283"/>
        </w:trPr>
        <w:tc>
          <w:tcPr>
            <w:tcW w:w="941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D3898" w:rsidRPr="00A370C0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656B39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szCs w:val="24"/>
                <w:lang w:eastAsia="ru-RU"/>
              </w:rPr>
              <w:t>σ</w:t>
            </w: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position w:val="-9"/>
                <w:szCs w:val="24"/>
                <w:vertAlign w:val="subscript"/>
                <w:lang w:eastAsia="ru-RU"/>
              </w:rPr>
              <w:t>В</w:t>
            </w:r>
          </w:p>
        </w:tc>
        <w:tc>
          <w:tcPr>
            <w:tcW w:w="4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656B39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szCs w:val="24"/>
                <w:lang w:eastAsia="ru-RU"/>
              </w:rPr>
              <w:t>σ</w:t>
            </w: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position w:val="-9"/>
                <w:szCs w:val="24"/>
                <w:vertAlign w:val="subscript"/>
                <w:lang w:eastAsia="ru-RU"/>
              </w:rPr>
              <w:t>0,2</w:t>
            </w:r>
          </w:p>
        </w:tc>
        <w:tc>
          <w:tcPr>
            <w:tcW w:w="42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656B39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szCs w:val="24"/>
                <w:lang w:eastAsia="ru-RU"/>
              </w:rPr>
              <w:t>δ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656B39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KCU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656B39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T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= 650 °С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656B39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T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= 750 °С</w:t>
            </w:r>
          </w:p>
        </w:tc>
        <w:tc>
          <w:tcPr>
            <w:tcW w:w="101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656B39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σ</w:t>
            </w: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position w:val="-8"/>
                <w:szCs w:val="24"/>
                <w:vertAlign w:val="subscript"/>
                <w:lang w:val="en-US" w:eastAsia="ru-RU"/>
              </w:rPr>
              <w:t>0</w:t>
            </w:r>
          </w:p>
        </w:tc>
      </w:tr>
      <w:tr w:rsidR="009D3898" w:rsidRPr="00A370C0" w:rsidTr="00855569">
        <w:trPr>
          <w:trHeight w:val="283"/>
        </w:trPr>
        <w:tc>
          <w:tcPr>
            <w:tcW w:w="941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D3898" w:rsidRPr="00A370C0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8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A370C0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70C0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МПа</w:t>
            </w:r>
          </w:p>
        </w:tc>
        <w:tc>
          <w:tcPr>
            <w:tcW w:w="42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A370C0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70C0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%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A370C0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Дж/см</w:t>
            </w:r>
            <w:r w:rsidRPr="00FF4E84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343" w:type="pct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A370C0" w:rsidRDefault="009D3898" w:rsidP="007716B5">
            <w:pPr>
              <w:spacing w:before="60" w:after="6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70C0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МПа</w:t>
            </w:r>
          </w:p>
        </w:tc>
      </w:tr>
      <w:tr w:rsidR="009D3898" w:rsidRPr="00A370C0" w:rsidTr="008A1AA8">
        <w:trPr>
          <w:trHeight w:val="437"/>
        </w:trPr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ind w:left="-129" w:right="-134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55569">
              <w:rPr>
                <w:rFonts w:eastAsia="Times New Roman" w:cs="Times New Roman"/>
                <w:b/>
                <w:bCs/>
                <w:kern w:val="24"/>
                <w:szCs w:val="24"/>
                <w:lang w:eastAsia="ru-RU"/>
              </w:rPr>
              <w:t>ЭИ437БУ</w:t>
            </w:r>
          </w:p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Times New Roman" w:cs="Times New Roman"/>
                <w:bCs/>
                <w:i/>
                <w:iCs/>
                <w:kern w:val="24"/>
                <w:szCs w:val="24"/>
                <w:lang w:eastAsia="ru-RU"/>
              </w:rPr>
              <w:t xml:space="preserve">1953 г. 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980 </w:t>
            </w:r>
          </w:p>
        </w:tc>
        <w:tc>
          <w:tcPr>
            <w:tcW w:w="4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665 </w:t>
            </w:r>
          </w:p>
        </w:tc>
        <w:tc>
          <w:tcPr>
            <w:tcW w:w="42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13 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30 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610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340</w:t>
            </w:r>
          </w:p>
        </w:tc>
        <w:tc>
          <w:tcPr>
            <w:tcW w:w="101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715 </w:t>
            </w:r>
          </w:p>
        </w:tc>
      </w:tr>
      <w:tr w:rsidR="009D3898" w:rsidRPr="00A370C0" w:rsidTr="008A1AA8">
        <w:trPr>
          <w:trHeight w:val="227"/>
        </w:trPr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55569">
              <w:rPr>
                <w:rFonts w:eastAsia="Times New Roman" w:cs="Times New Roman"/>
                <w:b/>
                <w:bCs/>
                <w:kern w:val="24"/>
                <w:szCs w:val="24"/>
                <w:lang w:eastAsia="ru-RU"/>
              </w:rPr>
              <w:t>ЭП698</w:t>
            </w:r>
          </w:p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Times New Roman" w:cs="Times New Roman"/>
                <w:bCs/>
                <w:i/>
                <w:iCs/>
                <w:kern w:val="24"/>
                <w:szCs w:val="24"/>
                <w:lang w:eastAsia="ru-RU"/>
              </w:rPr>
              <w:t>1958 г.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1160 </w:t>
            </w:r>
          </w:p>
        </w:tc>
        <w:tc>
          <w:tcPr>
            <w:tcW w:w="4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725 </w:t>
            </w:r>
          </w:p>
        </w:tc>
        <w:tc>
          <w:tcPr>
            <w:tcW w:w="42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14 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40 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715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410</w:t>
            </w:r>
          </w:p>
        </w:tc>
        <w:tc>
          <w:tcPr>
            <w:tcW w:w="101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785 </w:t>
            </w:r>
          </w:p>
        </w:tc>
      </w:tr>
      <w:tr w:rsidR="009D3898" w:rsidRPr="00430F2E" w:rsidTr="008A1AA8">
        <w:trPr>
          <w:trHeight w:val="401"/>
        </w:trPr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55569">
              <w:rPr>
                <w:rFonts w:eastAsia="Times New Roman" w:cs="Times New Roman"/>
                <w:b/>
                <w:bCs/>
                <w:kern w:val="24"/>
                <w:szCs w:val="24"/>
                <w:lang w:eastAsia="ru-RU"/>
              </w:rPr>
              <w:t>ЭП742</w:t>
            </w:r>
          </w:p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Times New Roman" w:cs="Times New Roman"/>
                <w:bCs/>
                <w:i/>
                <w:iCs/>
                <w:kern w:val="24"/>
                <w:szCs w:val="24"/>
                <w:lang w:eastAsia="ru-RU"/>
              </w:rPr>
              <w:t xml:space="preserve">1969 г. 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1200 </w:t>
            </w:r>
          </w:p>
        </w:tc>
        <w:tc>
          <w:tcPr>
            <w:tcW w:w="430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815 </w:t>
            </w:r>
          </w:p>
        </w:tc>
        <w:tc>
          <w:tcPr>
            <w:tcW w:w="429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14 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40 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815 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510</w:t>
            </w:r>
          </w:p>
        </w:tc>
        <w:tc>
          <w:tcPr>
            <w:tcW w:w="1019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D3898" w:rsidRPr="00855569" w:rsidRDefault="009D3898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55569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 xml:space="preserve">820 </w:t>
            </w:r>
          </w:p>
        </w:tc>
      </w:tr>
    </w:tbl>
    <w:p w:rsidR="00604113" w:rsidRPr="000D0400" w:rsidRDefault="000E595E" w:rsidP="001B7BF6">
      <w:pPr>
        <w:spacing w:before="240" w:after="0" w:line="360" w:lineRule="auto"/>
        <w:ind w:firstLine="851"/>
        <w:jc w:val="both"/>
        <w:rPr>
          <w:rFonts w:cs="Times New Roman"/>
          <w:color w:val="000000" w:themeColor="text1"/>
          <w:sz w:val="28"/>
          <w:szCs w:val="28"/>
        </w:rPr>
      </w:pPr>
      <w:r w:rsidRPr="000D0400">
        <w:rPr>
          <w:rFonts w:cs="Times New Roman"/>
          <w:sz w:val="28"/>
        </w:rPr>
        <w:lastRenderedPageBreak/>
        <w:t xml:space="preserve">Для совместного решения обозначенных выше проблем – расширения </w:t>
      </w:r>
      <w:r w:rsidR="00A35DD4" w:rsidRPr="000D0400">
        <w:rPr>
          <w:rFonts w:cs="Times New Roman"/>
          <w:sz w:val="28"/>
        </w:rPr>
        <w:t xml:space="preserve">допустимых </w:t>
      </w:r>
      <w:r w:rsidRPr="000D0400">
        <w:rPr>
          <w:rFonts w:cs="Times New Roman"/>
          <w:sz w:val="28"/>
        </w:rPr>
        <w:t xml:space="preserve">интервалов легирования, </w:t>
      </w:r>
      <w:r w:rsidR="00604113" w:rsidRPr="000D0400">
        <w:rPr>
          <w:rFonts w:cs="Times New Roman"/>
          <w:sz w:val="28"/>
        </w:rPr>
        <w:t>сохранения фазовой и структурной стабильности, уменьшения влияния ликваций</w:t>
      </w:r>
      <w:r w:rsidR="001F3B2E" w:rsidRPr="000D0400">
        <w:rPr>
          <w:rFonts w:cs="Times New Roman"/>
          <w:sz w:val="28"/>
        </w:rPr>
        <w:t>, а также</w:t>
      </w:r>
      <w:r w:rsidR="00604113" w:rsidRPr="000D0400">
        <w:rPr>
          <w:rFonts w:cs="Times New Roman"/>
          <w:sz w:val="28"/>
        </w:rPr>
        <w:t xml:space="preserve"> для снижения трудоемкости изготовления крупногабаритных заготовок дисков, была применена </w:t>
      </w:r>
      <w:r w:rsidR="00EA5A06" w:rsidRPr="000D0400">
        <w:rPr>
          <w:rFonts w:cs="Times New Roman"/>
          <w:sz w:val="28"/>
        </w:rPr>
        <w:t xml:space="preserve">технология </w:t>
      </w:r>
      <w:r w:rsidR="00604113" w:rsidRPr="000D0400">
        <w:rPr>
          <w:rFonts w:cs="Times New Roman"/>
          <w:sz w:val="28"/>
        </w:rPr>
        <w:t>металлурги</w:t>
      </w:r>
      <w:r w:rsidR="00EA5A06" w:rsidRPr="000D0400">
        <w:rPr>
          <w:rFonts w:cs="Times New Roman"/>
          <w:sz w:val="28"/>
        </w:rPr>
        <w:t>и</w:t>
      </w:r>
      <w:r w:rsidR="003962B2" w:rsidRPr="000D0400">
        <w:rPr>
          <w:rFonts w:cs="Times New Roman"/>
          <w:sz w:val="28"/>
        </w:rPr>
        <w:t xml:space="preserve"> гранул</w:t>
      </w:r>
      <w:r w:rsidR="00604113" w:rsidRPr="000D0400">
        <w:rPr>
          <w:rFonts w:cs="Times New Roman"/>
          <w:sz w:val="28"/>
        </w:rPr>
        <w:t xml:space="preserve">. </w:t>
      </w:r>
      <w:r w:rsidR="00A35DD4" w:rsidRPr="000D0400">
        <w:rPr>
          <w:rFonts w:cs="Times New Roman"/>
          <w:sz w:val="28"/>
        </w:rPr>
        <w:t>Первыми р</w:t>
      </w:r>
      <w:r w:rsidR="00A35DD4" w:rsidRPr="000D0400">
        <w:rPr>
          <w:rFonts w:cs="Times New Roman"/>
          <w:color w:val="000000" w:themeColor="text1"/>
          <w:sz w:val="28"/>
          <w:szCs w:val="28"/>
        </w:rPr>
        <w:t>аботами специалистов ВИЛС и ВИАМ, проведенными на лабораторной установке ВГУ-1</w:t>
      </w:r>
      <w:r w:rsidR="00604113" w:rsidRPr="000D0400">
        <w:rPr>
          <w:rFonts w:cs="Times New Roman"/>
          <w:color w:val="000000" w:themeColor="text1"/>
          <w:sz w:val="28"/>
          <w:szCs w:val="28"/>
        </w:rPr>
        <w:t xml:space="preserve"> </w:t>
      </w:r>
      <w:r w:rsidR="00A35DD4" w:rsidRPr="000D0400">
        <w:rPr>
          <w:rFonts w:cs="Times New Roman"/>
          <w:color w:val="000000" w:themeColor="text1"/>
          <w:sz w:val="28"/>
          <w:szCs w:val="28"/>
        </w:rPr>
        <w:t xml:space="preserve">при </w:t>
      </w:r>
      <w:r w:rsidR="003962B2" w:rsidRPr="000D0400">
        <w:rPr>
          <w:rFonts w:cs="Times New Roman"/>
          <w:color w:val="000000" w:themeColor="text1"/>
          <w:sz w:val="28"/>
          <w:szCs w:val="28"/>
        </w:rPr>
        <w:t>исследовании компактированного материала после центробежного</w:t>
      </w:r>
      <w:r w:rsidR="00A35DD4" w:rsidRPr="000D0400">
        <w:rPr>
          <w:rFonts w:cs="Times New Roman"/>
          <w:color w:val="000000" w:themeColor="text1"/>
          <w:sz w:val="28"/>
          <w:szCs w:val="28"/>
        </w:rPr>
        <w:t xml:space="preserve"> распылени</w:t>
      </w:r>
      <w:r w:rsidR="003962B2" w:rsidRPr="000D0400">
        <w:rPr>
          <w:rFonts w:cs="Times New Roman"/>
          <w:color w:val="000000" w:themeColor="text1"/>
          <w:sz w:val="28"/>
          <w:szCs w:val="28"/>
        </w:rPr>
        <w:t>я</w:t>
      </w:r>
      <w:r w:rsidR="00A35DD4" w:rsidRPr="000D0400">
        <w:rPr>
          <w:rFonts w:cs="Times New Roman"/>
          <w:color w:val="000000" w:themeColor="text1"/>
          <w:sz w:val="28"/>
          <w:szCs w:val="28"/>
        </w:rPr>
        <w:t xml:space="preserve"> литых прутков из сплавов типа ЖС6У и ЭП741, была обоснована необходимость создания специальных химических составов гранулируемых сплавов, которые бы учитывали особенности гранульной технологии и </w:t>
      </w:r>
      <w:r w:rsidR="00A35DD4" w:rsidRPr="000D0400">
        <w:rPr>
          <w:rFonts w:cs="Times New Roman"/>
          <w:color w:val="000000" w:themeColor="text1"/>
          <w:spacing w:val="-2"/>
          <w:sz w:val="28"/>
          <w:szCs w:val="28"/>
        </w:rPr>
        <w:t xml:space="preserve">обеспечивали </w:t>
      </w:r>
      <w:r w:rsidR="001F3B2E" w:rsidRPr="000D0400">
        <w:rPr>
          <w:rFonts w:cs="Times New Roman"/>
          <w:color w:val="000000" w:themeColor="text1"/>
          <w:spacing w:val="-2"/>
          <w:sz w:val="28"/>
          <w:szCs w:val="28"/>
        </w:rPr>
        <w:t xml:space="preserve">в дальнейшем </w:t>
      </w:r>
      <w:r w:rsidR="00A35DD4" w:rsidRPr="000D0400">
        <w:rPr>
          <w:rFonts w:cs="Times New Roman"/>
          <w:color w:val="000000" w:themeColor="text1"/>
          <w:spacing w:val="-2"/>
          <w:sz w:val="28"/>
          <w:szCs w:val="28"/>
        </w:rPr>
        <w:t>формирование оптимальной структуры готовых изделий</w:t>
      </w:r>
      <w:r w:rsidR="00A0518F" w:rsidRPr="000D0400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sdt>
        <w:sdtPr>
          <w:rPr>
            <w:rFonts w:cs="Times New Roman"/>
            <w:vanish/>
            <w:color w:val="000000" w:themeColor="text1"/>
            <w:spacing w:val="-2"/>
            <w:sz w:val="28"/>
            <w:szCs w:val="28"/>
            <w:highlight w:val="yellow"/>
          </w:rPr>
          <w:id w:val="9082892"/>
          <w:citation/>
        </w:sdtPr>
        <w:sdtContent>
          <w:r w:rsidR="005022A3" w:rsidRPr="000D0400">
            <w:rPr>
              <w:rFonts w:cs="Times New Roman"/>
              <w:color w:val="000000" w:themeColor="text1"/>
              <w:spacing w:val="-2"/>
              <w:sz w:val="28"/>
              <w:szCs w:val="28"/>
            </w:rPr>
            <w:fldChar w:fldCharType="begin"/>
          </w:r>
          <w:r w:rsidR="00A0518F" w:rsidRPr="000D0400">
            <w:rPr>
              <w:rFonts w:cs="Times New Roman"/>
              <w:color w:val="000000" w:themeColor="text1"/>
              <w:spacing w:val="-2"/>
              <w:sz w:val="28"/>
              <w:szCs w:val="28"/>
            </w:rPr>
            <w:instrText xml:space="preserve"> CITATION Бел \l 1049 </w:instrText>
          </w:r>
          <w:r w:rsidR="005022A3" w:rsidRPr="000D0400">
            <w:rPr>
              <w:rFonts w:cs="Times New Roman"/>
              <w:color w:val="000000" w:themeColor="text1"/>
              <w:spacing w:val="-2"/>
              <w:sz w:val="28"/>
              <w:szCs w:val="28"/>
            </w:rPr>
            <w:fldChar w:fldCharType="separate"/>
          </w:r>
          <w:r w:rsidR="005B6C13" w:rsidRPr="000D0400">
            <w:rPr>
              <w:rFonts w:cs="Times New Roman"/>
              <w:noProof/>
              <w:color w:val="000000" w:themeColor="text1"/>
              <w:spacing w:val="-2"/>
              <w:sz w:val="28"/>
              <w:szCs w:val="28"/>
            </w:rPr>
            <w:t>[6]</w:t>
          </w:r>
          <w:r w:rsidR="005022A3" w:rsidRPr="000D0400">
            <w:rPr>
              <w:rFonts w:cs="Times New Roman"/>
              <w:color w:val="000000" w:themeColor="text1"/>
              <w:spacing w:val="-2"/>
              <w:sz w:val="28"/>
              <w:szCs w:val="28"/>
            </w:rPr>
            <w:fldChar w:fldCharType="end"/>
          </w:r>
        </w:sdtContent>
      </w:sdt>
      <w:r w:rsidR="00A35DD4" w:rsidRPr="000D0400">
        <w:rPr>
          <w:rFonts w:cs="Times New Roman"/>
          <w:color w:val="000000" w:themeColor="text1"/>
          <w:spacing w:val="-2"/>
          <w:sz w:val="28"/>
          <w:szCs w:val="28"/>
        </w:rPr>
        <w:t>.</w:t>
      </w:r>
    </w:p>
    <w:p w:rsidR="00A35DD4" w:rsidRPr="000D0400" w:rsidRDefault="00A35DD4" w:rsidP="00855569">
      <w:pPr>
        <w:spacing w:after="0" w:line="360" w:lineRule="auto"/>
        <w:ind w:firstLine="851"/>
        <w:jc w:val="both"/>
        <w:rPr>
          <w:rFonts w:cs="Times New Roman"/>
          <w:color w:val="000000" w:themeColor="text1"/>
          <w:sz w:val="28"/>
          <w:szCs w:val="28"/>
        </w:rPr>
      </w:pPr>
      <w:r w:rsidRPr="000D0400">
        <w:rPr>
          <w:rFonts w:cs="Times New Roman"/>
          <w:sz w:val="28"/>
          <w:szCs w:val="28"/>
        </w:rPr>
        <w:t>И</w:t>
      </w:r>
      <w:r w:rsidRPr="000D0400">
        <w:rPr>
          <w:rFonts w:cs="Times New Roman"/>
          <w:color w:val="000000" w:themeColor="text1"/>
          <w:sz w:val="28"/>
          <w:szCs w:val="28"/>
        </w:rPr>
        <w:t xml:space="preserve">зготовление заготовок дисков ГТД методом металлургии гранул было внедрено в производство в СССР в начале 80-х годов </w:t>
      </w:r>
      <w:r w:rsidRPr="000D0400">
        <w:rPr>
          <w:rFonts w:cs="Times New Roman"/>
          <w:color w:val="000000" w:themeColor="text1"/>
          <w:sz w:val="28"/>
          <w:szCs w:val="28"/>
          <w:lang w:val="en-US"/>
        </w:rPr>
        <w:t>XX</w:t>
      </w:r>
      <w:r w:rsidRPr="000D0400">
        <w:rPr>
          <w:rFonts w:cs="Times New Roman"/>
          <w:color w:val="000000" w:themeColor="text1"/>
          <w:sz w:val="28"/>
          <w:szCs w:val="28"/>
        </w:rPr>
        <w:t xml:space="preserve"> века под руководством академика АН СССР </w:t>
      </w:r>
      <w:r w:rsidR="007452A6">
        <w:rPr>
          <w:rFonts w:cs="Times New Roman"/>
          <w:color w:val="000000" w:themeColor="text1"/>
          <w:sz w:val="28"/>
          <w:szCs w:val="28"/>
        </w:rPr>
        <w:t>А.Ф.</w:t>
      </w:r>
      <w:r w:rsidRPr="000D0400">
        <w:rPr>
          <w:rFonts w:cs="Times New Roman"/>
          <w:color w:val="000000" w:themeColor="text1"/>
          <w:sz w:val="28"/>
          <w:szCs w:val="28"/>
        </w:rPr>
        <w:t xml:space="preserve"> Белова во Всесоюзном (Всероссийском) институте легких сплавов </w:t>
      </w:r>
      <w:sdt>
        <w:sdtPr>
          <w:rPr>
            <w:rFonts w:cs="Times New Roman"/>
            <w:vanish/>
            <w:color w:val="000000" w:themeColor="text1"/>
            <w:sz w:val="28"/>
            <w:szCs w:val="28"/>
            <w:highlight w:val="yellow"/>
          </w:rPr>
          <w:id w:val="1862486456"/>
          <w:citation/>
        </w:sdtPr>
        <w:sdtContent>
          <w:r w:rsidR="005022A3" w:rsidRPr="000D0400">
            <w:rPr>
              <w:rFonts w:cs="Times New Roman"/>
              <w:color w:val="000000" w:themeColor="text1"/>
              <w:sz w:val="28"/>
              <w:szCs w:val="28"/>
            </w:rPr>
            <w:fldChar w:fldCharType="begin"/>
          </w:r>
          <w:r w:rsidR="005B6C13" w:rsidRPr="000D0400">
            <w:rPr>
              <w:rFonts w:cs="Times New Roman"/>
              <w:color w:val="000000" w:themeColor="text1"/>
              <w:sz w:val="28"/>
              <w:szCs w:val="28"/>
            </w:rPr>
            <w:instrText xml:space="preserve"> CITATION Зад06 \m Изн11 \l 1049  </w:instrText>
          </w:r>
          <w:r w:rsidR="005022A3" w:rsidRPr="000D0400">
            <w:rPr>
              <w:rFonts w:cs="Times New Roman"/>
              <w:color w:val="000000" w:themeColor="text1"/>
              <w:sz w:val="28"/>
              <w:szCs w:val="28"/>
            </w:rPr>
            <w:fldChar w:fldCharType="separate"/>
          </w:r>
          <w:r w:rsidR="005B6C13" w:rsidRPr="000D0400">
            <w:rPr>
              <w:rFonts w:cs="Times New Roman"/>
              <w:noProof/>
              <w:color w:val="000000" w:themeColor="text1"/>
              <w:sz w:val="28"/>
              <w:szCs w:val="28"/>
            </w:rPr>
            <w:t>[7, 8]</w:t>
          </w:r>
          <w:r w:rsidR="005022A3" w:rsidRPr="000D0400">
            <w:rPr>
              <w:rFonts w:cs="Times New Roman"/>
              <w:color w:val="000000" w:themeColor="text1"/>
              <w:sz w:val="28"/>
              <w:szCs w:val="28"/>
            </w:rPr>
            <w:fldChar w:fldCharType="end"/>
          </w:r>
        </w:sdtContent>
      </w:sdt>
      <w:r w:rsidRPr="000D0400">
        <w:rPr>
          <w:rFonts w:cs="Times New Roman"/>
          <w:color w:val="000000" w:themeColor="text1"/>
          <w:sz w:val="28"/>
          <w:szCs w:val="28"/>
        </w:rPr>
        <w:t>.</w:t>
      </w:r>
      <w:r w:rsidR="00C12A26" w:rsidRPr="000D0400">
        <w:rPr>
          <w:rFonts w:cs="Times New Roman"/>
          <w:color w:val="000000" w:themeColor="text1"/>
          <w:sz w:val="28"/>
          <w:szCs w:val="28"/>
        </w:rPr>
        <w:t xml:space="preserve"> Первым отечественным гранулируемым дисковым сплаво</w:t>
      </w:r>
      <w:r w:rsidR="0001166C" w:rsidRPr="000D0400">
        <w:rPr>
          <w:rFonts w:cs="Times New Roman"/>
          <w:color w:val="000000" w:themeColor="text1"/>
          <w:sz w:val="28"/>
          <w:szCs w:val="28"/>
        </w:rPr>
        <w:t>м</w:t>
      </w:r>
      <w:r w:rsidR="00C12A26" w:rsidRPr="000D0400">
        <w:rPr>
          <w:rFonts w:cs="Times New Roman"/>
          <w:color w:val="000000" w:themeColor="text1"/>
          <w:sz w:val="28"/>
          <w:szCs w:val="28"/>
        </w:rPr>
        <w:t xml:space="preserve"> стал сплав ЭП741П системы </w:t>
      </w:r>
      <w:r w:rsidR="00C12A26" w:rsidRPr="000D0400">
        <w:rPr>
          <w:rFonts w:cs="Times New Roman"/>
          <w:color w:val="000000" w:themeColor="text1"/>
          <w:sz w:val="28"/>
          <w:szCs w:val="28"/>
          <w:lang w:val="en-US"/>
        </w:rPr>
        <w:t>Ni</w:t>
      </w:r>
      <w:r w:rsidR="005B6C13" w:rsidRPr="000D0400">
        <w:rPr>
          <w:rFonts w:cs="Times New Roman"/>
          <w:sz w:val="28"/>
        </w:rPr>
        <w:t>–</w:t>
      </w:r>
      <w:r w:rsidR="00C12A26" w:rsidRPr="000D0400">
        <w:rPr>
          <w:rFonts w:cs="Times New Roman"/>
          <w:color w:val="000000" w:themeColor="text1"/>
          <w:sz w:val="28"/>
          <w:szCs w:val="28"/>
          <w:lang w:val="en-US"/>
        </w:rPr>
        <w:t>Co</w:t>
      </w:r>
      <w:r w:rsidR="005B6C13" w:rsidRPr="000D0400">
        <w:rPr>
          <w:rFonts w:cs="Times New Roman"/>
          <w:sz w:val="28"/>
        </w:rPr>
        <w:t>–</w:t>
      </w:r>
      <w:r w:rsidR="00C12A26" w:rsidRPr="000D0400">
        <w:rPr>
          <w:rFonts w:cs="Times New Roman"/>
          <w:color w:val="000000" w:themeColor="text1"/>
          <w:sz w:val="28"/>
          <w:szCs w:val="28"/>
          <w:lang w:val="en-US"/>
        </w:rPr>
        <w:t>Cr</w:t>
      </w:r>
      <w:r w:rsidR="005B6C13" w:rsidRPr="000D0400">
        <w:rPr>
          <w:rFonts w:cs="Times New Roman"/>
          <w:sz w:val="28"/>
        </w:rPr>
        <w:t>–</w:t>
      </w:r>
      <w:r w:rsidR="00C12A26" w:rsidRPr="000D0400">
        <w:rPr>
          <w:rFonts w:cs="Times New Roman"/>
          <w:color w:val="000000" w:themeColor="text1"/>
          <w:sz w:val="28"/>
          <w:szCs w:val="28"/>
          <w:lang w:val="en-US"/>
        </w:rPr>
        <w:t>W</w:t>
      </w:r>
      <w:r w:rsidR="005B6C13" w:rsidRPr="000D0400">
        <w:rPr>
          <w:rFonts w:cs="Times New Roman"/>
          <w:sz w:val="28"/>
        </w:rPr>
        <w:t>–</w:t>
      </w:r>
      <w:r w:rsidR="00C12A26" w:rsidRPr="000D0400">
        <w:rPr>
          <w:rFonts w:cs="Times New Roman"/>
          <w:color w:val="000000" w:themeColor="text1"/>
          <w:sz w:val="28"/>
          <w:szCs w:val="28"/>
          <w:lang w:val="en-US"/>
        </w:rPr>
        <w:t>Al</w:t>
      </w:r>
      <w:r w:rsidR="005B6C13" w:rsidRPr="000D0400">
        <w:rPr>
          <w:rFonts w:cs="Times New Roman"/>
          <w:sz w:val="28"/>
        </w:rPr>
        <w:t>–</w:t>
      </w:r>
      <w:r w:rsidR="00C12A26" w:rsidRPr="000D0400">
        <w:rPr>
          <w:rFonts w:cs="Times New Roman"/>
          <w:color w:val="000000" w:themeColor="text1"/>
          <w:sz w:val="28"/>
          <w:szCs w:val="28"/>
          <w:lang w:val="en-US"/>
        </w:rPr>
        <w:t>Mo</w:t>
      </w:r>
      <w:r w:rsidR="005B6C13" w:rsidRPr="000D0400">
        <w:rPr>
          <w:rFonts w:cs="Times New Roman"/>
          <w:sz w:val="28"/>
        </w:rPr>
        <w:t>–</w:t>
      </w:r>
      <w:r w:rsidR="00C12A26" w:rsidRPr="000D0400">
        <w:rPr>
          <w:rFonts w:cs="Times New Roman"/>
          <w:color w:val="000000" w:themeColor="text1"/>
          <w:sz w:val="28"/>
          <w:szCs w:val="28"/>
          <w:lang w:val="en-US"/>
        </w:rPr>
        <w:t>Ti</w:t>
      </w:r>
      <w:r w:rsidR="005B6C13" w:rsidRPr="000D0400">
        <w:rPr>
          <w:rFonts w:cs="Times New Roman"/>
          <w:sz w:val="28"/>
        </w:rPr>
        <w:t>–</w:t>
      </w:r>
      <w:r w:rsidR="00C12A26" w:rsidRPr="000D0400">
        <w:rPr>
          <w:rFonts w:cs="Times New Roman"/>
          <w:color w:val="000000" w:themeColor="text1"/>
          <w:sz w:val="28"/>
          <w:szCs w:val="28"/>
          <w:lang w:val="en-US"/>
        </w:rPr>
        <w:t>Nb</w:t>
      </w:r>
      <w:r w:rsidR="00C12A26" w:rsidRPr="000D0400">
        <w:rPr>
          <w:rFonts w:cs="Times New Roman"/>
          <w:color w:val="000000" w:themeColor="text1"/>
          <w:sz w:val="28"/>
          <w:szCs w:val="28"/>
        </w:rPr>
        <w:t>, созданный на базе деформируемого варианта (таблица 3).</w:t>
      </w:r>
    </w:p>
    <w:p w:rsidR="007716B5" w:rsidRPr="007716B5" w:rsidRDefault="00C12A26" w:rsidP="008C3AD5">
      <w:pPr>
        <w:spacing w:after="0" w:line="360" w:lineRule="auto"/>
        <w:jc w:val="right"/>
        <w:rPr>
          <w:rFonts w:cs="Times New Roman"/>
          <w:spacing w:val="-8"/>
        </w:rPr>
      </w:pPr>
      <w:r w:rsidRPr="007716B5">
        <w:rPr>
          <w:rFonts w:cs="Times New Roman"/>
          <w:spacing w:val="-8"/>
        </w:rPr>
        <w:t xml:space="preserve">Таблица </w:t>
      </w:r>
      <w:r w:rsidR="002713EC" w:rsidRPr="007716B5">
        <w:rPr>
          <w:rFonts w:cs="Times New Roman"/>
          <w:spacing w:val="-8"/>
        </w:rPr>
        <w:t>3</w:t>
      </w:r>
    </w:p>
    <w:p w:rsidR="00C12A26" w:rsidRPr="007716B5" w:rsidRDefault="00C12A26" w:rsidP="007716B5">
      <w:pPr>
        <w:spacing w:after="0" w:line="360" w:lineRule="auto"/>
        <w:jc w:val="center"/>
        <w:rPr>
          <w:rFonts w:cs="Times New Roman"/>
          <w:spacing w:val="-8"/>
          <w:sz w:val="22"/>
        </w:rPr>
      </w:pPr>
      <w:r w:rsidRPr="007716B5">
        <w:rPr>
          <w:rFonts w:cs="Times New Roman"/>
          <w:spacing w:val="-8"/>
        </w:rPr>
        <w:t>Химический состав деформируемого и гранулируемых сплавов типа ЭП741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71"/>
        <w:gridCol w:w="709"/>
        <w:gridCol w:w="676"/>
        <w:gridCol w:w="708"/>
        <w:gridCol w:w="618"/>
        <w:gridCol w:w="635"/>
        <w:gridCol w:w="621"/>
        <w:gridCol w:w="621"/>
        <w:gridCol w:w="621"/>
        <w:gridCol w:w="621"/>
        <w:gridCol w:w="621"/>
        <w:gridCol w:w="828"/>
        <w:gridCol w:w="708"/>
      </w:tblGrid>
      <w:tr w:rsidR="00C12A26" w:rsidRPr="00A370C0" w:rsidTr="00C12A26">
        <w:trPr>
          <w:trHeight w:val="283"/>
        </w:trPr>
        <w:tc>
          <w:tcPr>
            <w:tcW w:w="73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Марка</w:t>
            </w:r>
          </w:p>
          <w:p w:rsidR="00C12A26" w:rsidRPr="00A370C0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сплава</w:t>
            </w:r>
            <w:r w:rsidRPr="00A370C0">
              <w:rPr>
                <w:rFonts w:eastAsia="Times New Roman" w:cs="Times New Roman"/>
                <w:bCs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4267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szCs w:val="24"/>
                <w:lang w:eastAsia="ru-RU"/>
              </w:rPr>
              <w:t>Содержание, % масс.</w:t>
            </w:r>
          </w:p>
        </w:tc>
      </w:tr>
      <w:tr w:rsidR="00C12A26" w:rsidRPr="00A370C0" w:rsidTr="00C12A26">
        <w:trPr>
          <w:trHeight w:val="283"/>
        </w:trPr>
        <w:tc>
          <w:tcPr>
            <w:tcW w:w="73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12A26" w:rsidRPr="00A370C0" w:rsidRDefault="00C12A26" w:rsidP="007716B5">
            <w:pPr>
              <w:spacing w:before="60" w:after="6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Ni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Cr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Co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38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W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38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Mo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Al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Ti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Nb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Hf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V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val="en-US" w:eastAsia="ru-RU"/>
              </w:rPr>
              <w:t>B</w:t>
            </w: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656B39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color w:val="000000"/>
                <w:kern w:val="24"/>
                <w:szCs w:val="24"/>
                <w:lang w:eastAsia="ru-RU"/>
              </w:rPr>
              <w:t xml:space="preserve">С </w:t>
            </w:r>
          </w:p>
        </w:tc>
      </w:tr>
      <w:tr w:rsidR="00C12A26" w:rsidRPr="00A370C0" w:rsidTr="00C12A26">
        <w:trPr>
          <w:trHeight w:val="283"/>
        </w:trPr>
        <w:tc>
          <w:tcPr>
            <w:tcW w:w="73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70C0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ЭП741</w:t>
            </w:r>
          </w:p>
        </w:tc>
        <w:tc>
          <w:tcPr>
            <w:tcW w:w="379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70C0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осн. 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9,2 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>16,0</w:t>
            </w:r>
            <w:r w:rsidRPr="00A370C0">
              <w:rPr>
                <w:color w:val="000000"/>
                <w:kern w:val="24"/>
                <w:lang w:val="en-US"/>
              </w:rPr>
              <w:t xml:space="preserve"> </w:t>
            </w:r>
          </w:p>
        </w:tc>
        <w:tc>
          <w:tcPr>
            <w:tcW w:w="338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>6,7</w:t>
            </w:r>
            <w:r w:rsidRPr="00A370C0">
              <w:rPr>
                <w:color w:val="000000"/>
                <w:kern w:val="24"/>
                <w:lang w:val="en-US"/>
              </w:rPr>
              <w:t xml:space="preserve"> </w:t>
            </w:r>
          </w:p>
        </w:tc>
        <w:tc>
          <w:tcPr>
            <w:tcW w:w="338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>2,2</w:t>
            </w:r>
            <w:r w:rsidRPr="00A370C0">
              <w:rPr>
                <w:color w:val="000000"/>
                <w:kern w:val="24"/>
                <w:lang w:val="en-US"/>
              </w:rPr>
              <w:t xml:space="preserve"> </w:t>
            </w:r>
          </w:p>
        </w:tc>
        <w:tc>
          <w:tcPr>
            <w:tcW w:w="340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4,8 </w:t>
            </w:r>
          </w:p>
        </w:tc>
        <w:tc>
          <w:tcPr>
            <w:tcW w:w="340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1,4 </w:t>
            </w:r>
          </w:p>
        </w:tc>
        <w:tc>
          <w:tcPr>
            <w:tcW w:w="340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>1,7</w:t>
            </w:r>
            <w:r w:rsidRPr="00A370C0">
              <w:rPr>
                <w:color w:val="000000"/>
                <w:kern w:val="24"/>
                <w:lang w:val="en-US"/>
              </w:rPr>
              <w:t xml:space="preserve"> </w:t>
            </w:r>
          </w:p>
        </w:tc>
        <w:tc>
          <w:tcPr>
            <w:tcW w:w="340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  <w:lang w:val="en-US"/>
              </w:rPr>
              <w:t>–</w:t>
            </w:r>
          </w:p>
        </w:tc>
        <w:tc>
          <w:tcPr>
            <w:tcW w:w="340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  <w:lang w:val="en-US"/>
              </w:rPr>
              <w:t>–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0,02 </w:t>
            </w:r>
          </w:p>
        </w:tc>
        <w:tc>
          <w:tcPr>
            <w:tcW w:w="37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0,08 </w:t>
            </w:r>
          </w:p>
        </w:tc>
      </w:tr>
      <w:tr w:rsidR="00C12A26" w:rsidRPr="00A370C0" w:rsidTr="00C12A26">
        <w:trPr>
          <w:trHeight w:val="283"/>
        </w:trPr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70C0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ЭП741П</w:t>
            </w:r>
          </w:p>
        </w:tc>
        <w:tc>
          <w:tcPr>
            <w:tcW w:w="379" w:type="pct"/>
            <w:tcBorders>
              <w:lef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70C0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осн. </w:t>
            </w:r>
          </w:p>
        </w:tc>
        <w:tc>
          <w:tcPr>
            <w:tcW w:w="37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9,7 </w:t>
            </w:r>
          </w:p>
        </w:tc>
        <w:tc>
          <w:tcPr>
            <w:tcW w:w="37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>16,0</w:t>
            </w:r>
            <w:r w:rsidRPr="00A370C0">
              <w:rPr>
                <w:color w:val="000000"/>
                <w:kern w:val="24"/>
                <w:lang w:val="en-US"/>
              </w:rPr>
              <w:t xml:space="preserve"> </w:t>
            </w:r>
          </w:p>
        </w:tc>
        <w:tc>
          <w:tcPr>
            <w:tcW w:w="33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6,7 </w:t>
            </w:r>
          </w:p>
        </w:tc>
        <w:tc>
          <w:tcPr>
            <w:tcW w:w="33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2,6 </w:t>
            </w:r>
          </w:p>
        </w:tc>
        <w:tc>
          <w:tcPr>
            <w:tcW w:w="34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>4,8</w:t>
            </w:r>
            <w:r w:rsidRPr="00A370C0">
              <w:rPr>
                <w:color w:val="000000"/>
                <w:kern w:val="24"/>
                <w:lang w:val="en-US"/>
              </w:rPr>
              <w:t xml:space="preserve"> </w:t>
            </w:r>
          </w:p>
        </w:tc>
        <w:tc>
          <w:tcPr>
            <w:tcW w:w="34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1,5 </w:t>
            </w:r>
          </w:p>
        </w:tc>
        <w:tc>
          <w:tcPr>
            <w:tcW w:w="34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1,4 </w:t>
            </w:r>
          </w:p>
        </w:tc>
        <w:tc>
          <w:tcPr>
            <w:tcW w:w="34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  <w:lang w:val="en-US"/>
              </w:rPr>
              <w:t>–</w:t>
            </w:r>
          </w:p>
        </w:tc>
        <w:tc>
          <w:tcPr>
            <w:tcW w:w="34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  <w:lang w:val="en-US"/>
              </w:rPr>
              <w:t>–</w:t>
            </w:r>
          </w:p>
        </w:tc>
        <w:tc>
          <w:tcPr>
            <w:tcW w:w="37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0,02 </w:t>
            </w:r>
          </w:p>
        </w:tc>
        <w:tc>
          <w:tcPr>
            <w:tcW w:w="378" w:type="pct"/>
            <w:tcBorders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>0,06</w:t>
            </w:r>
          </w:p>
        </w:tc>
      </w:tr>
      <w:tr w:rsidR="00C12A26" w:rsidRPr="00A370C0" w:rsidTr="00C12A26">
        <w:trPr>
          <w:trHeight w:val="283"/>
        </w:trPr>
        <w:tc>
          <w:tcPr>
            <w:tcW w:w="73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70C0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ЭП741НП</w:t>
            </w:r>
          </w:p>
        </w:tc>
        <w:tc>
          <w:tcPr>
            <w:tcW w:w="37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spacing w:before="60" w:after="6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70C0">
              <w:rPr>
                <w:rFonts w:eastAsia="Times New Roman" w:cs="Times New Roman"/>
                <w:color w:val="000000"/>
                <w:kern w:val="24"/>
                <w:szCs w:val="24"/>
                <w:lang w:eastAsia="ru-RU"/>
              </w:rPr>
              <w:t xml:space="preserve">осн. </w:t>
            </w:r>
          </w:p>
        </w:tc>
        <w:tc>
          <w:tcPr>
            <w:tcW w:w="378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8,7 </w:t>
            </w:r>
          </w:p>
        </w:tc>
        <w:tc>
          <w:tcPr>
            <w:tcW w:w="378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15,7 </w:t>
            </w:r>
          </w:p>
        </w:tc>
        <w:tc>
          <w:tcPr>
            <w:tcW w:w="338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>5,5</w:t>
            </w:r>
            <w:r w:rsidRPr="00A370C0">
              <w:rPr>
                <w:color w:val="000000"/>
                <w:kern w:val="24"/>
                <w:lang w:val="en-US"/>
              </w:rPr>
              <w:t xml:space="preserve"> </w:t>
            </w:r>
          </w:p>
        </w:tc>
        <w:tc>
          <w:tcPr>
            <w:tcW w:w="338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3,8 </w:t>
            </w:r>
          </w:p>
        </w:tc>
        <w:tc>
          <w:tcPr>
            <w:tcW w:w="340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5,0 </w:t>
            </w:r>
          </w:p>
        </w:tc>
        <w:tc>
          <w:tcPr>
            <w:tcW w:w="340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1,8 </w:t>
            </w:r>
          </w:p>
        </w:tc>
        <w:tc>
          <w:tcPr>
            <w:tcW w:w="340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2,6 </w:t>
            </w:r>
          </w:p>
        </w:tc>
        <w:tc>
          <w:tcPr>
            <w:tcW w:w="340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>0,3</w:t>
            </w:r>
            <w:r w:rsidRPr="00A370C0">
              <w:rPr>
                <w:color w:val="000000"/>
                <w:kern w:val="24"/>
                <w:lang w:val="en-US"/>
              </w:rPr>
              <w:t xml:space="preserve"> </w:t>
            </w:r>
          </w:p>
        </w:tc>
        <w:tc>
          <w:tcPr>
            <w:tcW w:w="340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  <w:lang w:val="en-US"/>
              </w:rPr>
              <w:t>–</w:t>
            </w:r>
          </w:p>
        </w:tc>
        <w:tc>
          <w:tcPr>
            <w:tcW w:w="378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0,015 </w:t>
            </w:r>
          </w:p>
        </w:tc>
        <w:tc>
          <w:tcPr>
            <w:tcW w:w="37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12A26" w:rsidRPr="00A370C0" w:rsidRDefault="00C12A26" w:rsidP="007716B5">
            <w:pPr>
              <w:pStyle w:val="a5"/>
              <w:spacing w:before="60" w:beforeAutospacing="0" w:after="60" w:afterAutospacing="0"/>
              <w:jc w:val="center"/>
            </w:pPr>
            <w:r w:rsidRPr="00A370C0">
              <w:rPr>
                <w:color w:val="000000"/>
                <w:kern w:val="24"/>
              </w:rPr>
              <w:t xml:space="preserve">0,04 </w:t>
            </w:r>
          </w:p>
        </w:tc>
      </w:tr>
    </w:tbl>
    <w:p w:rsidR="002713EC" w:rsidRPr="00855569" w:rsidRDefault="0001166C" w:rsidP="00855569">
      <w:pPr>
        <w:spacing w:before="240"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855569">
        <w:rPr>
          <w:rFonts w:cs="Times New Roman"/>
          <w:sz w:val="28"/>
          <w:szCs w:val="28"/>
        </w:rPr>
        <w:t xml:space="preserve">Структурной особенностью сплава ЭП741 </w:t>
      </w:r>
      <w:r w:rsidR="002D0BD3" w:rsidRPr="00855569">
        <w:rPr>
          <w:rFonts w:cs="Times New Roman"/>
          <w:sz w:val="28"/>
          <w:szCs w:val="28"/>
        </w:rPr>
        <w:t xml:space="preserve">базового состава </w:t>
      </w:r>
      <w:r w:rsidRPr="00855569">
        <w:rPr>
          <w:rFonts w:cs="Times New Roman"/>
          <w:sz w:val="28"/>
          <w:szCs w:val="28"/>
        </w:rPr>
        <w:t xml:space="preserve">после центробежного распыления и </w:t>
      </w:r>
      <w:r w:rsidR="00686C28" w:rsidRPr="00855569">
        <w:rPr>
          <w:rFonts w:cs="Times New Roman"/>
          <w:sz w:val="28"/>
          <w:szCs w:val="28"/>
        </w:rPr>
        <w:t>горячего прессования</w:t>
      </w:r>
      <w:r w:rsidRPr="00855569">
        <w:rPr>
          <w:rFonts w:cs="Times New Roman"/>
          <w:sz w:val="28"/>
          <w:szCs w:val="28"/>
        </w:rPr>
        <w:t xml:space="preserve"> было наличие границ </w:t>
      </w:r>
      <w:r w:rsidRPr="00855569">
        <w:rPr>
          <w:rFonts w:cs="Times New Roman"/>
          <w:sz w:val="28"/>
          <w:szCs w:val="28"/>
        </w:rPr>
        <w:lastRenderedPageBreak/>
        <w:t>исходных гранул, через которые не прораст</w:t>
      </w:r>
      <w:r w:rsidR="00EA5A06" w:rsidRPr="00855569">
        <w:rPr>
          <w:rFonts w:cs="Times New Roman"/>
          <w:sz w:val="28"/>
          <w:szCs w:val="28"/>
        </w:rPr>
        <w:t>ал</w:t>
      </w:r>
      <w:r w:rsidRPr="00855569">
        <w:rPr>
          <w:rFonts w:cs="Times New Roman"/>
          <w:sz w:val="28"/>
          <w:szCs w:val="28"/>
        </w:rPr>
        <w:t>и рекристаллизованные зерна. Одной из причин таких структурных аномалий явля</w:t>
      </w:r>
      <w:r w:rsidR="00EA5A06" w:rsidRPr="00855569">
        <w:rPr>
          <w:rFonts w:cs="Times New Roman"/>
          <w:sz w:val="28"/>
          <w:szCs w:val="28"/>
        </w:rPr>
        <w:t>лись</w:t>
      </w:r>
      <w:r w:rsidRPr="00855569">
        <w:rPr>
          <w:rFonts w:cs="Times New Roman"/>
          <w:sz w:val="28"/>
          <w:szCs w:val="28"/>
        </w:rPr>
        <w:t xml:space="preserve"> частицы карбидов, которые</w:t>
      </w:r>
      <w:r w:rsidR="00EA5A06" w:rsidRPr="00855569">
        <w:rPr>
          <w:rFonts w:cs="Times New Roman"/>
          <w:sz w:val="28"/>
          <w:szCs w:val="28"/>
        </w:rPr>
        <w:t>,</w:t>
      </w:r>
      <w:r w:rsidRPr="00855569">
        <w:rPr>
          <w:rFonts w:cs="Times New Roman"/>
          <w:sz w:val="28"/>
          <w:szCs w:val="28"/>
        </w:rPr>
        <w:t xml:space="preserve"> образу</w:t>
      </w:r>
      <w:r w:rsidR="00EA5A06" w:rsidRPr="00855569">
        <w:rPr>
          <w:rFonts w:cs="Times New Roman"/>
          <w:sz w:val="28"/>
          <w:szCs w:val="28"/>
        </w:rPr>
        <w:t>ясь</w:t>
      </w:r>
      <w:r w:rsidRPr="00855569">
        <w:rPr>
          <w:rFonts w:cs="Times New Roman"/>
          <w:sz w:val="28"/>
          <w:szCs w:val="28"/>
        </w:rPr>
        <w:t xml:space="preserve"> на поверхностях гранул при их распылении</w:t>
      </w:r>
      <w:r w:rsidR="00EA5A06" w:rsidRPr="00855569">
        <w:rPr>
          <w:rFonts w:cs="Times New Roman"/>
          <w:sz w:val="28"/>
          <w:szCs w:val="28"/>
        </w:rPr>
        <w:t>,</w:t>
      </w:r>
      <w:r w:rsidRPr="00855569">
        <w:rPr>
          <w:rFonts w:cs="Times New Roman"/>
          <w:sz w:val="28"/>
          <w:szCs w:val="28"/>
        </w:rPr>
        <w:t xml:space="preserve"> в дальнейшем препятст</w:t>
      </w:r>
      <w:r w:rsidR="001F3B2E" w:rsidRPr="00855569">
        <w:rPr>
          <w:rFonts w:cs="Times New Roman"/>
          <w:sz w:val="28"/>
          <w:szCs w:val="28"/>
        </w:rPr>
        <w:t>во</w:t>
      </w:r>
      <w:r w:rsidRPr="00855569">
        <w:rPr>
          <w:rFonts w:cs="Times New Roman"/>
          <w:sz w:val="28"/>
          <w:szCs w:val="28"/>
        </w:rPr>
        <w:t>в</w:t>
      </w:r>
      <w:r w:rsidR="002D0BD3" w:rsidRPr="00855569">
        <w:rPr>
          <w:rFonts w:cs="Times New Roman"/>
          <w:sz w:val="28"/>
          <w:szCs w:val="28"/>
        </w:rPr>
        <w:t>али</w:t>
      </w:r>
      <w:r w:rsidRPr="00855569">
        <w:rPr>
          <w:rFonts w:cs="Times New Roman"/>
          <w:sz w:val="28"/>
          <w:szCs w:val="28"/>
        </w:rPr>
        <w:t xml:space="preserve"> </w:t>
      </w:r>
      <w:r w:rsidR="00EA5A06" w:rsidRPr="00855569">
        <w:rPr>
          <w:rFonts w:cs="Times New Roman"/>
          <w:sz w:val="28"/>
          <w:szCs w:val="28"/>
        </w:rPr>
        <w:t xml:space="preserve">полной </w:t>
      </w:r>
      <w:r w:rsidRPr="00855569">
        <w:rPr>
          <w:rFonts w:cs="Times New Roman"/>
          <w:sz w:val="28"/>
          <w:szCs w:val="28"/>
        </w:rPr>
        <w:t xml:space="preserve">консолидации материала. Для </w:t>
      </w:r>
      <w:r w:rsidR="002713EC" w:rsidRPr="00855569">
        <w:rPr>
          <w:rFonts w:cs="Times New Roman"/>
          <w:sz w:val="28"/>
          <w:szCs w:val="28"/>
        </w:rPr>
        <w:t>устранения</w:t>
      </w:r>
      <w:r w:rsidR="00536FA9">
        <w:rPr>
          <w:rFonts w:cs="Times New Roman"/>
          <w:sz w:val="28"/>
          <w:szCs w:val="28"/>
        </w:rPr>
        <w:t xml:space="preserve"> этого де</w:t>
      </w:r>
      <w:r w:rsidRPr="00855569">
        <w:rPr>
          <w:rFonts w:cs="Times New Roman"/>
          <w:sz w:val="28"/>
          <w:szCs w:val="28"/>
        </w:rPr>
        <w:t xml:space="preserve">фекта в </w:t>
      </w:r>
      <w:r w:rsidR="002713EC" w:rsidRPr="00855569">
        <w:rPr>
          <w:rFonts w:cs="Times New Roman"/>
          <w:sz w:val="28"/>
          <w:szCs w:val="28"/>
        </w:rPr>
        <w:t xml:space="preserve">гранулируемом </w:t>
      </w:r>
      <w:r w:rsidRPr="00855569">
        <w:rPr>
          <w:rFonts w:cs="Times New Roman"/>
          <w:sz w:val="28"/>
          <w:szCs w:val="28"/>
        </w:rPr>
        <w:t xml:space="preserve">сплаве </w:t>
      </w:r>
      <w:r w:rsidR="002713EC" w:rsidRPr="00855569">
        <w:rPr>
          <w:rFonts w:cs="Times New Roman"/>
          <w:sz w:val="28"/>
          <w:szCs w:val="28"/>
        </w:rPr>
        <w:t>ЭП741П было несколько увеличено содержание карбидообразующих элементов (</w:t>
      </w:r>
      <w:r w:rsidR="002713EC" w:rsidRPr="00855569">
        <w:rPr>
          <w:rFonts w:cs="Times New Roman"/>
          <w:sz w:val="28"/>
          <w:szCs w:val="28"/>
          <w:lang w:val="en-US"/>
        </w:rPr>
        <w:t>Cr</w:t>
      </w:r>
      <w:r w:rsidR="002713EC" w:rsidRPr="00855569">
        <w:rPr>
          <w:rFonts w:cs="Times New Roman"/>
          <w:sz w:val="28"/>
          <w:szCs w:val="28"/>
        </w:rPr>
        <w:t>,</w:t>
      </w:r>
      <w:r w:rsidR="001F3B2E" w:rsidRPr="00855569">
        <w:rPr>
          <w:rFonts w:cs="Times New Roman"/>
          <w:sz w:val="28"/>
          <w:szCs w:val="28"/>
        </w:rPr>
        <w:t> </w:t>
      </w:r>
      <w:r w:rsidR="002713EC" w:rsidRPr="00855569">
        <w:rPr>
          <w:rFonts w:cs="Times New Roman"/>
          <w:sz w:val="28"/>
          <w:szCs w:val="28"/>
          <w:lang w:val="en-US"/>
        </w:rPr>
        <w:t>Mo</w:t>
      </w:r>
      <w:r w:rsidR="002713EC" w:rsidRPr="00855569">
        <w:rPr>
          <w:rFonts w:cs="Times New Roman"/>
          <w:sz w:val="28"/>
          <w:szCs w:val="28"/>
        </w:rPr>
        <w:t xml:space="preserve">, </w:t>
      </w:r>
      <w:r w:rsidR="002713EC" w:rsidRPr="00855569">
        <w:rPr>
          <w:rFonts w:cs="Times New Roman"/>
          <w:sz w:val="28"/>
          <w:szCs w:val="28"/>
          <w:lang w:val="en-US"/>
        </w:rPr>
        <w:t>Ti</w:t>
      </w:r>
      <w:r w:rsidR="002713EC" w:rsidRPr="00855569">
        <w:rPr>
          <w:rFonts w:cs="Times New Roman"/>
          <w:sz w:val="28"/>
          <w:szCs w:val="28"/>
        </w:rPr>
        <w:t xml:space="preserve">) и снижено содержание </w:t>
      </w:r>
      <w:r w:rsidR="002713EC" w:rsidRPr="00855569">
        <w:rPr>
          <w:rFonts w:cs="Times New Roman"/>
          <w:sz w:val="28"/>
          <w:szCs w:val="28"/>
          <w:lang w:val="en-US"/>
        </w:rPr>
        <w:t>C</w:t>
      </w:r>
      <w:r w:rsidR="002713EC" w:rsidRPr="00855569">
        <w:rPr>
          <w:rFonts w:cs="Times New Roman"/>
          <w:sz w:val="28"/>
          <w:szCs w:val="28"/>
        </w:rPr>
        <w:t xml:space="preserve"> с</w:t>
      </w:r>
      <w:r w:rsidR="00DD416B" w:rsidRPr="00855569">
        <w:rPr>
          <w:rFonts w:cs="Times New Roman"/>
          <w:sz w:val="28"/>
          <w:szCs w:val="28"/>
        </w:rPr>
        <w:t xml:space="preserve"> 0,08 до 0,06 % (см. таблицу 3) по сравнению с</w:t>
      </w:r>
      <w:r w:rsidR="001F3B2E" w:rsidRPr="00855569">
        <w:rPr>
          <w:rFonts w:cs="Times New Roman"/>
          <w:sz w:val="28"/>
          <w:szCs w:val="28"/>
        </w:rPr>
        <w:t> </w:t>
      </w:r>
      <w:r w:rsidR="00DD416B" w:rsidRPr="00855569">
        <w:rPr>
          <w:rFonts w:cs="Times New Roman"/>
          <w:sz w:val="28"/>
          <w:szCs w:val="28"/>
        </w:rPr>
        <w:t>деформируемым вариантом.</w:t>
      </w:r>
    </w:p>
    <w:p w:rsidR="00DD416B" w:rsidRPr="00855569" w:rsidRDefault="002713EC" w:rsidP="00855569">
      <w:pPr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855569">
        <w:rPr>
          <w:rFonts w:cs="Times New Roman"/>
          <w:sz w:val="28"/>
          <w:szCs w:val="28"/>
        </w:rPr>
        <w:t xml:space="preserve">Тем не менее, общий уровень механических свойств сплава ЭП741П был ниже, чем </w:t>
      </w:r>
      <w:r w:rsidR="009F67A2" w:rsidRPr="00855569">
        <w:rPr>
          <w:rFonts w:cs="Times New Roman"/>
          <w:sz w:val="28"/>
          <w:szCs w:val="28"/>
        </w:rPr>
        <w:t>обеспечиваемый</w:t>
      </w:r>
      <w:r w:rsidRPr="00855569">
        <w:rPr>
          <w:rFonts w:cs="Times New Roman"/>
          <w:sz w:val="28"/>
          <w:szCs w:val="28"/>
        </w:rPr>
        <w:t xml:space="preserve"> деформируем</w:t>
      </w:r>
      <w:r w:rsidR="009F67A2" w:rsidRPr="00855569">
        <w:rPr>
          <w:rFonts w:cs="Times New Roman"/>
          <w:sz w:val="28"/>
          <w:szCs w:val="28"/>
        </w:rPr>
        <w:t>ым</w:t>
      </w:r>
      <w:r w:rsidRPr="00855569">
        <w:rPr>
          <w:rFonts w:cs="Times New Roman"/>
          <w:sz w:val="28"/>
          <w:szCs w:val="28"/>
        </w:rPr>
        <w:t xml:space="preserve"> </w:t>
      </w:r>
      <w:r w:rsidR="0048345B" w:rsidRPr="00855569">
        <w:rPr>
          <w:rFonts w:cs="Times New Roman"/>
          <w:sz w:val="28"/>
          <w:szCs w:val="28"/>
        </w:rPr>
        <w:t>вариант</w:t>
      </w:r>
      <w:r w:rsidR="009F67A2" w:rsidRPr="00855569">
        <w:rPr>
          <w:rFonts w:cs="Times New Roman"/>
          <w:sz w:val="28"/>
          <w:szCs w:val="28"/>
        </w:rPr>
        <w:t>ом сплава</w:t>
      </w:r>
      <w:r w:rsidR="0048345B" w:rsidRPr="00855569">
        <w:rPr>
          <w:rFonts w:cs="Times New Roman"/>
          <w:sz w:val="28"/>
          <w:szCs w:val="28"/>
        </w:rPr>
        <w:t xml:space="preserve"> </w:t>
      </w:r>
      <w:r w:rsidR="00676665" w:rsidRPr="00855569">
        <w:rPr>
          <w:rFonts w:cs="Times New Roman"/>
          <w:sz w:val="28"/>
          <w:szCs w:val="28"/>
        </w:rPr>
        <w:t xml:space="preserve">ЭП741 (таблица 4), </w:t>
      </w:r>
      <w:r w:rsidR="002D0BD3" w:rsidRPr="00855569">
        <w:rPr>
          <w:rFonts w:cs="Times New Roman"/>
          <w:sz w:val="28"/>
          <w:szCs w:val="28"/>
        </w:rPr>
        <w:t xml:space="preserve">но при этом был близок к значениям, </w:t>
      </w:r>
      <w:r w:rsidR="009F67A2" w:rsidRPr="00855569">
        <w:rPr>
          <w:rFonts w:cs="Times New Roman"/>
          <w:sz w:val="28"/>
          <w:szCs w:val="28"/>
        </w:rPr>
        <w:t>полученным</w:t>
      </w:r>
      <w:r w:rsidR="002D0BD3" w:rsidRPr="00855569">
        <w:rPr>
          <w:rFonts w:cs="Times New Roman"/>
          <w:sz w:val="28"/>
          <w:szCs w:val="28"/>
        </w:rPr>
        <w:t xml:space="preserve"> на </w:t>
      </w:r>
      <w:r w:rsidR="00686C28" w:rsidRPr="00855569">
        <w:rPr>
          <w:rFonts w:cs="Times New Roman"/>
          <w:sz w:val="28"/>
          <w:szCs w:val="28"/>
        </w:rPr>
        <w:t xml:space="preserve">сплаве ЭП742, </w:t>
      </w:r>
      <w:r w:rsidR="001F3B2E" w:rsidRPr="00855569">
        <w:rPr>
          <w:rFonts w:cs="Times New Roman"/>
          <w:sz w:val="28"/>
          <w:szCs w:val="28"/>
        </w:rPr>
        <w:t xml:space="preserve">уже </w:t>
      </w:r>
      <w:r w:rsidR="002D0BD3" w:rsidRPr="00855569">
        <w:rPr>
          <w:rFonts w:cs="Times New Roman"/>
          <w:sz w:val="28"/>
          <w:szCs w:val="28"/>
        </w:rPr>
        <w:t xml:space="preserve">освоенном в серийном производстве (таблица </w:t>
      </w:r>
      <w:r w:rsidR="00CB524C">
        <w:rPr>
          <w:rFonts w:cs="Times New Roman"/>
          <w:sz w:val="28"/>
          <w:szCs w:val="28"/>
        </w:rPr>
        <w:t>2</w:t>
      </w:r>
      <w:r w:rsidR="002D0BD3" w:rsidRPr="00855569">
        <w:rPr>
          <w:rFonts w:cs="Times New Roman"/>
          <w:sz w:val="28"/>
          <w:szCs w:val="28"/>
        </w:rPr>
        <w:t>). У</w:t>
      </w:r>
      <w:r w:rsidR="00DD416B" w:rsidRPr="00855569">
        <w:rPr>
          <w:rFonts w:cs="Times New Roman"/>
          <w:sz w:val="28"/>
          <w:szCs w:val="28"/>
        </w:rPr>
        <w:t>спехи гранульной металлургии применительно к производству заготовок турбинных дисков продемонстрировали персп</w:t>
      </w:r>
      <w:r w:rsidR="00EA5A06" w:rsidRPr="00855569">
        <w:rPr>
          <w:rFonts w:cs="Times New Roman"/>
          <w:sz w:val="28"/>
          <w:szCs w:val="28"/>
        </w:rPr>
        <w:t xml:space="preserve">ективность </w:t>
      </w:r>
      <w:r w:rsidR="002D0BD3" w:rsidRPr="00855569">
        <w:rPr>
          <w:rFonts w:cs="Times New Roman"/>
          <w:sz w:val="28"/>
          <w:szCs w:val="28"/>
        </w:rPr>
        <w:t>проводимых</w:t>
      </w:r>
      <w:r w:rsidR="00EA5A06" w:rsidRPr="00855569">
        <w:rPr>
          <w:rFonts w:cs="Times New Roman"/>
          <w:sz w:val="28"/>
          <w:szCs w:val="28"/>
        </w:rPr>
        <w:t xml:space="preserve"> исследований</w:t>
      </w:r>
      <w:r w:rsidR="002D0BD3" w:rsidRPr="00855569">
        <w:rPr>
          <w:rFonts w:cs="Times New Roman"/>
          <w:sz w:val="28"/>
          <w:szCs w:val="28"/>
        </w:rPr>
        <w:t xml:space="preserve"> и необходимость их дальнейшего развития</w:t>
      </w:r>
      <w:r w:rsidR="00EA5A06" w:rsidRPr="00855569">
        <w:rPr>
          <w:rFonts w:cs="Times New Roman"/>
          <w:sz w:val="28"/>
          <w:szCs w:val="28"/>
        </w:rPr>
        <w:t>.</w:t>
      </w:r>
    </w:p>
    <w:p w:rsidR="007716B5" w:rsidRPr="007716B5" w:rsidRDefault="002713EC" w:rsidP="007716B5">
      <w:pPr>
        <w:spacing w:after="0" w:line="360" w:lineRule="auto"/>
        <w:jc w:val="right"/>
        <w:rPr>
          <w:rFonts w:cs="Times New Roman"/>
          <w:szCs w:val="28"/>
        </w:rPr>
      </w:pPr>
      <w:r w:rsidRPr="007716B5">
        <w:rPr>
          <w:rFonts w:cs="Times New Roman"/>
          <w:szCs w:val="28"/>
        </w:rPr>
        <w:t>Таблица 4</w:t>
      </w:r>
    </w:p>
    <w:p w:rsidR="002713EC" w:rsidRPr="007716B5" w:rsidRDefault="002713EC" w:rsidP="007716B5">
      <w:pPr>
        <w:spacing w:after="0" w:line="360" w:lineRule="auto"/>
        <w:jc w:val="center"/>
        <w:rPr>
          <w:rFonts w:cs="Times New Roman"/>
          <w:spacing w:val="-6"/>
          <w:szCs w:val="28"/>
        </w:rPr>
      </w:pPr>
      <w:r w:rsidRPr="007716B5">
        <w:rPr>
          <w:rFonts w:cs="Times New Roman"/>
          <w:szCs w:val="28"/>
        </w:rPr>
        <w:t>Механические свойства и год</w:t>
      </w:r>
      <w:r w:rsidR="008A1AA8" w:rsidRPr="007716B5">
        <w:rPr>
          <w:rFonts w:cs="Times New Roman"/>
          <w:szCs w:val="28"/>
        </w:rPr>
        <w:t>а</w:t>
      </w:r>
      <w:r w:rsidRPr="007716B5">
        <w:rPr>
          <w:rFonts w:cs="Times New Roman"/>
          <w:szCs w:val="28"/>
        </w:rPr>
        <w:t xml:space="preserve"> паспортизации </w:t>
      </w:r>
      <w:r w:rsidRPr="007716B5">
        <w:rPr>
          <w:rFonts w:cs="Times New Roman"/>
          <w:spacing w:val="-6"/>
          <w:szCs w:val="28"/>
        </w:rPr>
        <w:t>деформируемого и гранулируемых сплавов типа ЭП741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713"/>
        <w:gridCol w:w="779"/>
        <w:gridCol w:w="783"/>
        <w:gridCol w:w="781"/>
        <w:gridCol w:w="779"/>
        <w:gridCol w:w="1205"/>
        <w:gridCol w:w="1205"/>
        <w:gridCol w:w="1855"/>
      </w:tblGrid>
      <w:tr w:rsidR="002713EC" w:rsidRPr="00A370C0" w:rsidTr="00FF4E84">
        <w:trPr>
          <w:trHeight w:val="283"/>
        </w:trPr>
        <w:tc>
          <w:tcPr>
            <w:tcW w:w="941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656B39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Марка</w:t>
            </w:r>
          </w:p>
          <w:p w:rsidR="002713EC" w:rsidRPr="00A370C0" w:rsidRDefault="00E56EA7" w:rsidP="009D3898">
            <w:pPr>
              <w:spacing w:after="0"/>
              <w:contextualSpacing/>
              <w:jc w:val="center"/>
              <w:rPr>
                <w:rFonts w:eastAsia="Times New Roman" w:cs="Times New Roman"/>
                <w:bCs/>
                <w:color w:val="000000"/>
                <w:kern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с</w:t>
            </w:r>
            <w:r w:rsidR="002713EC"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плава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, год паспорти</w:t>
            </w:r>
            <w:r w:rsidR="007306A5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зац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ии</w:t>
            </w:r>
          </w:p>
        </w:tc>
        <w:tc>
          <w:tcPr>
            <w:tcW w:w="1715" w:type="pct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656B39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Механические свойства,</w:t>
            </w:r>
          </w:p>
          <w:p w:rsidR="002713EC" w:rsidRPr="00656B39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T =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 20 °С</w:t>
            </w:r>
          </w:p>
        </w:tc>
        <w:tc>
          <w:tcPr>
            <w:tcW w:w="1324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7E4A2C" w:rsidRDefault="007E4A2C" w:rsidP="009D3898">
            <w:pPr>
              <w:spacing w:after="0"/>
              <w:ind w:left="43" w:right="72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Длительная</w:t>
            </w:r>
          </w:p>
          <w:p w:rsidR="002713EC" w:rsidRPr="00656B39" w:rsidRDefault="002713EC" w:rsidP="009D3898">
            <w:pPr>
              <w:spacing w:after="0"/>
              <w:ind w:left="43" w:right="72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прочность</w:t>
            </w:r>
          </w:p>
        </w:tc>
        <w:tc>
          <w:tcPr>
            <w:tcW w:w="101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7306A5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pacing w:val="-4"/>
                <w:szCs w:val="24"/>
                <w:lang w:eastAsia="ru-RU"/>
              </w:rPr>
            </w:pPr>
            <w:r w:rsidRPr="007306A5">
              <w:rPr>
                <w:rFonts w:eastAsia="Times New Roman" w:cs="Times New Roman"/>
                <w:b/>
                <w:bCs/>
                <w:color w:val="000000"/>
                <w:spacing w:val="-4"/>
                <w:kern w:val="24"/>
                <w:szCs w:val="24"/>
                <w:lang w:eastAsia="ru-RU"/>
              </w:rPr>
              <w:t xml:space="preserve">МЦУ,  </w:t>
            </w:r>
            <w:r w:rsidRPr="007306A5">
              <w:rPr>
                <w:rFonts w:eastAsia="Times New Roman" w:cs="Times New Roman"/>
                <w:b/>
                <w:bCs/>
                <w:color w:val="000000"/>
                <w:spacing w:val="-4"/>
                <w:kern w:val="24"/>
                <w:szCs w:val="24"/>
                <w:lang w:val="en-US" w:eastAsia="ru-RU"/>
              </w:rPr>
              <w:t>T</w:t>
            </w:r>
            <w:r w:rsidRPr="007306A5">
              <w:rPr>
                <w:rFonts w:eastAsia="Times New Roman" w:cs="Times New Roman"/>
                <w:b/>
                <w:bCs/>
                <w:color w:val="000000"/>
                <w:spacing w:val="-4"/>
                <w:kern w:val="24"/>
                <w:szCs w:val="24"/>
                <w:lang w:eastAsia="ru-RU"/>
              </w:rPr>
              <w:t xml:space="preserve"> = 650 °С,</w:t>
            </w:r>
          </w:p>
          <w:p w:rsidR="002713EC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R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= 0,  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f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= 1 Гц</w:t>
            </w:r>
          </w:p>
          <w:p w:rsidR="009B749B" w:rsidRPr="00656B39" w:rsidRDefault="009B749B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N</w:t>
            </w:r>
            <w:r w:rsidRPr="009B749B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= 5000 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циклов</w:t>
            </w:r>
          </w:p>
        </w:tc>
      </w:tr>
      <w:tr w:rsidR="00FF4E84" w:rsidRPr="00A370C0" w:rsidTr="00FF4E84">
        <w:trPr>
          <w:trHeight w:val="283"/>
        </w:trPr>
        <w:tc>
          <w:tcPr>
            <w:tcW w:w="941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713EC" w:rsidRPr="00A370C0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656B39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szCs w:val="24"/>
                <w:lang w:eastAsia="ru-RU"/>
              </w:rPr>
              <w:t>σ</w:t>
            </w: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position w:val="-9"/>
                <w:szCs w:val="24"/>
                <w:vertAlign w:val="subscript"/>
                <w:lang w:eastAsia="ru-RU"/>
              </w:rPr>
              <w:t>В</w:t>
            </w:r>
          </w:p>
        </w:tc>
        <w:tc>
          <w:tcPr>
            <w:tcW w:w="4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656B39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szCs w:val="24"/>
                <w:lang w:eastAsia="ru-RU"/>
              </w:rPr>
              <w:t>σ</w:t>
            </w: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position w:val="-9"/>
                <w:szCs w:val="24"/>
                <w:vertAlign w:val="subscript"/>
                <w:lang w:eastAsia="ru-RU"/>
              </w:rPr>
              <w:t>0,2</w:t>
            </w:r>
          </w:p>
        </w:tc>
        <w:tc>
          <w:tcPr>
            <w:tcW w:w="42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656B39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szCs w:val="24"/>
                <w:lang w:eastAsia="ru-RU"/>
              </w:rPr>
              <w:t>δ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656B39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KCU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656B39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T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= 650 °С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656B39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val="en-US" w:eastAsia="ru-RU"/>
              </w:rPr>
              <w:t>T</w:t>
            </w: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 xml:space="preserve"> = 750 °С</w:t>
            </w:r>
          </w:p>
        </w:tc>
        <w:tc>
          <w:tcPr>
            <w:tcW w:w="101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656B39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56B39">
              <w:rPr>
                <w:rFonts w:eastAsia="Times New Roman" w:cs="Times New Roman"/>
                <w:b/>
                <w:bCs/>
                <w:color w:val="000000"/>
                <w:kern w:val="24"/>
                <w:szCs w:val="24"/>
                <w:lang w:eastAsia="ru-RU"/>
              </w:rPr>
              <w:t>σ</w:t>
            </w:r>
            <w:r w:rsidRPr="00656B39">
              <w:rPr>
                <w:rFonts w:eastAsia="Calibri" w:cs="Times New Roman"/>
                <w:b/>
                <w:bCs/>
                <w:color w:val="000000"/>
                <w:kern w:val="24"/>
                <w:position w:val="-8"/>
                <w:szCs w:val="24"/>
                <w:vertAlign w:val="subscript"/>
                <w:lang w:val="en-US" w:eastAsia="ru-RU"/>
              </w:rPr>
              <w:t>0</w:t>
            </w:r>
          </w:p>
        </w:tc>
      </w:tr>
      <w:tr w:rsidR="00FF4E84" w:rsidRPr="00A370C0" w:rsidTr="00FF4E84">
        <w:trPr>
          <w:trHeight w:val="283"/>
        </w:trPr>
        <w:tc>
          <w:tcPr>
            <w:tcW w:w="941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713EC" w:rsidRPr="00A370C0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8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A370C0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70C0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МПа</w:t>
            </w:r>
          </w:p>
        </w:tc>
        <w:tc>
          <w:tcPr>
            <w:tcW w:w="42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A370C0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70C0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%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A370C0" w:rsidRDefault="00FF4E84" w:rsidP="009D3898">
            <w:pPr>
              <w:spacing w:after="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Дж/см</w:t>
            </w:r>
            <w:r w:rsidRPr="00FF4E84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343" w:type="pct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A370C0" w:rsidRDefault="002713EC" w:rsidP="009D3898">
            <w:pPr>
              <w:spacing w:after="0"/>
              <w:contextualSpacing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70C0">
              <w:rPr>
                <w:rFonts w:eastAsia="Calibri" w:cs="Times New Roman"/>
                <w:bCs/>
                <w:color w:val="000000"/>
                <w:kern w:val="24"/>
                <w:szCs w:val="24"/>
                <w:lang w:eastAsia="ru-RU"/>
              </w:rPr>
              <w:t>МПа</w:t>
            </w:r>
          </w:p>
        </w:tc>
      </w:tr>
      <w:tr w:rsidR="00FF4E84" w:rsidRPr="00A370C0" w:rsidTr="00FF4E84">
        <w:trPr>
          <w:trHeight w:val="283"/>
        </w:trPr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A370C0">
              <w:rPr>
                <w:b/>
                <w:bCs/>
                <w:color w:val="000000"/>
                <w:kern w:val="24"/>
              </w:rPr>
              <w:t>ЭП741</w:t>
            </w:r>
          </w:p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bCs/>
                <w:i/>
                <w:iCs/>
                <w:color w:val="000000"/>
                <w:kern w:val="24"/>
              </w:rPr>
              <w:t>1971 г.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1375</w:t>
            </w:r>
          </w:p>
        </w:tc>
        <w:tc>
          <w:tcPr>
            <w:tcW w:w="4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980</w:t>
            </w:r>
          </w:p>
        </w:tc>
        <w:tc>
          <w:tcPr>
            <w:tcW w:w="42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15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40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980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660</w:t>
            </w:r>
          </w:p>
        </w:tc>
        <w:tc>
          <w:tcPr>
            <w:tcW w:w="101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8</w:t>
            </w:r>
            <w:r w:rsidR="00EE1A78">
              <w:rPr>
                <w:rFonts w:eastAsia="Calibri"/>
                <w:bCs/>
                <w:color w:val="000000"/>
                <w:kern w:val="24"/>
              </w:rPr>
              <w:t>85</w:t>
            </w:r>
          </w:p>
        </w:tc>
      </w:tr>
      <w:tr w:rsidR="00FF4E84" w:rsidRPr="00A370C0" w:rsidTr="00FF4E84">
        <w:trPr>
          <w:trHeight w:val="283"/>
        </w:trPr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A370C0">
              <w:rPr>
                <w:b/>
                <w:bCs/>
                <w:color w:val="000000"/>
                <w:kern w:val="24"/>
              </w:rPr>
              <w:t>ЭП741П</w:t>
            </w:r>
          </w:p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bCs/>
                <w:i/>
                <w:iCs/>
                <w:color w:val="000000"/>
                <w:kern w:val="24"/>
              </w:rPr>
              <w:t>1979 г.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1225</w:t>
            </w:r>
          </w:p>
        </w:tc>
        <w:tc>
          <w:tcPr>
            <w:tcW w:w="4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785</w:t>
            </w:r>
          </w:p>
        </w:tc>
        <w:tc>
          <w:tcPr>
            <w:tcW w:w="42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13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50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885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590</w:t>
            </w:r>
          </w:p>
        </w:tc>
        <w:tc>
          <w:tcPr>
            <w:tcW w:w="101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A370C0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A370C0">
              <w:rPr>
                <w:rFonts w:eastAsia="Calibri"/>
                <w:bCs/>
                <w:color w:val="000000"/>
                <w:kern w:val="24"/>
              </w:rPr>
              <w:t>910</w:t>
            </w:r>
          </w:p>
        </w:tc>
      </w:tr>
      <w:tr w:rsidR="00FF4E84" w:rsidRPr="00430F2E" w:rsidTr="00FF4E84">
        <w:trPr>
          <w:trHeight w:val="283"/>
        </w:trPr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430F2E">
              <w:rPr>
                <w:b/>
                <w:bCs/>
                <w:kern w:val="24"/>
              </w:rPr>
              <w:t>ЭП741НП</w:t>
            </w:r>
          </w:p>
          <w:p w:rsidR="002713EC" w:rsidRPr="00430F2E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bCs/>
                <w:i/>
                <w:iCs/>
                <w:kern w:val="24"/>
              </w:rPr>
              <w:t>198</w:t>
            </w:r>
            <w:r w:rsidR="009B749B" w:rsidRPr="00430F2E">
              <w:rPr>
                <w:bCs/>
                <w:i/>
                <w:iCs/>
                <w:kern w:val="24"/>
              </w:rPr>
              <w:t>1</w:t>
            </w:r>
            <w:r w:rsidRPr="00430F2E">
              <w:rPr>
                <w:bCs/>
                <w:i/>
                <w:iCs/>
                <w:kern w:val="24"/>
              </w:rPr>
              <w:t xml:space="preserve"> г.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430F2E" w:rsidRDefault="009B749B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1355</w:t>
            </w:r>
          </w:p>
        </w:tc>
        <w:tc>
          <w:tcPr>
            <w:tcW w:w="430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9B749B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885</w:t>
            </w:r>
          </w:p>
        </w:tc>
        <w:tc>
          <w:tcPr>
            <w:tcW w:w="429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1</w:t>
            </w:r>
            <w:r w:rsidR="009B749B" w:rsidRPr="00430F2E">
              <w:rPr>
                <w:rFonts w:eastAsia="Calibri"/>
                <w:bCs/>
                <w:kern w:val="24"/>
              </w:rPr>
              <w:t>7</w:t>
            </w:r>
          </w:p>
        </w:tc>
        <w:tc>
          <w:tcPr>
            <w:tcW w:w="428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4</w:t>
            </w:r>
            <w:r w:rsidR="009B749B" w:rsidRPr="00430F2E">
              <w:rPr>
                <w:rFonts w:eastAsia="Calibri"/>
                <w:bCs/>
                <w:kern w:val="24"/>
              </w:rPr>
              <w:t>5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9B749B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1015</w:t>
            </w:r>
          </w:p>
        </w:tc>
        <w:tc>
          <w:tcPr>
            <w:tcW w:w="662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9B749B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685</w:t>
            </w:r>
          </w:p>
        </w:tc>
        <w:tc>
          <w:tcPr>
            <w:tcW w:w="1019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9B749B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1030</w:t>
            </w:r>
          </w:p>
        </w:tc>
      </w:tr>
      <w:tr w:rsidR="00FF4E84" w:rsidRPr="00430F2E" w:rsidTr="00FF4E84">
        <w:trPr>
          <w:trHeight w:val="283"/>
        </w:trPr>
        <w:tc>
          <w:tcPr>
            <w:tcW w:w="9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430F2E">
              <w:rPr>
                <w:b/>
                <w:bCs/>
                <w:kern w:val="24"/>
              </w:rPr>
              <w:t>ЭП741НП</w:t>
            </w:r>
          </w:p>
          <w:p w:rsidR="002713EC" w:rsidRPr="00430F2E" w:rsidRDefault="00430F2E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bCs/>
                <w:i/>
                <w:iCs/>
                <w:kern w:val="24"/>
              </w:rPr>
              <w:t>1995</w:t>
            </w:r>
            <w:r w:rsidR="002713EC" w:rsidRPr="00430F2E">
              <w:rPr>
                <w:bCs/>
                <w:i/>
                <w:iCs/>
                <w:kern w:val="24"/>
              </w:rPr>
              <w:t xml:space="preserve"> г.</w:t>
            </w:r>
            <w:r w:rsidR="002713EC" w:rsidRPr="00430F2E">
              <w:rPr>
                <w:bCs/>
                <w:kern w:val="24"/>
              </w:rPr>
              <w:t xml:space="preserve"> </w:t>
            </w:r>
            <w:r w:rsidR="00E56EA7">
              <w:rPr>
                <w:bCs/>
                <w:kern w:val="24"/>
              </w:rPr>
              <w:t>*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713EC" w:rsidRPr="00430F2E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1420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10</w:t>
            </w:r>
            <w:r w:rsidR="00430F2E" w:rsidRPr="00430F2E">
              <w:rPr>
                <w:rFonts w:eastAsia="Calibri"/>
                <w:bCs/>
                <w:kern w:val="24"/>
              </w:rPr>
              <w:t>25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430F2E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20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430F2E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45</w:t>
            </w:r>
          </w:p>
        </w:tc>
        <w:tc>
          <w:tcPr>
            <w:tcW w:w="662" w:type="pc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1000</w:t>
            </w:r>
          </w:p>
        </w:tc>
        <w:tc>
          <w:tcPr>
            <w:tcW w:w="662" w:type="pc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2713EC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6</w:t>
            </w:r>
            <w:r w:rsidR="00200B9B">
              <w:rPr>
                <w:rFonts w:eastAsia="Calibri"/>
                <w:bCs/>
                <w:kern w:val="24"/>
              </w:rPr>
              <w:t>60</w:t>
            </w:r>
          </w:p>
        </w:tc>
        <w:tc>
          <w:tcPr>
            <w:tcW w:w="1019" w:type="pc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713EC" w:rsidRPr="00430F2E" w:rsidRDefault="00430F2E" w:rsidP="009D3898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430F2E">
              <w:rPr>
                <w:rFonts w:eastAsia="Calibri"/>
                <w:bCs/>
                <w:kern w:val="24"/>
              </w:rPr>
              <w:t>1060</w:t>
            </w:r>
          </w:p>
        </w:tc>
      </w:tr>
    </w:tbl>
    <w:p w:rsidR="00E56EA7" w:rsidRDefault="00E56EA7" w:rsidP="009D389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* – </w:t>
      </w:r>
      <w:r w:rsidRPr="00E56EA7">
        <w:rPr>
          <w:bCs/>
          <w:i/>
          <w:iCs/>
          <w:kern w:val="24"/>
        </w:rPr>
        <w:t>дополнение к паспорту</w:t>
      </w:r>
    </w:p>
    <w:p w:rsidR="004E16F3" w:rsidRDefault="001B7BF6" w:rsidP="001B7BF6">
      <w:pPr>
        <w:spacing w:before="240"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855569">
        <w:rPr>
          <w:rFonts w:cs="Times New Roman"/>
          <w:sz w:val="28"/>
          <w:szCs w:val="28"/>
        </w:rPr>
        <w:lastRenderedPageBreak/>
        <w:t xml:space="preserve">При разработке более совершенного сплава ЭП741НП содержание карбидообразующих элементов  увеличили еще в большей степени, массовую долю </w:t>
      </w:r>
      <w:r w:rsidRPr="00855569">
        <w:rPr>
          <w:rFonts w:cs="Times New Roman"/>
          <w:sz w:val="28"/>
          <w:szCs w:val="28"/>
          <w:lang w:val="en-US"/>
        </w:rPr>
        <w:t>C</w:t>
      </w:r>
      <w:r w:rsidRPr="00855569">
        <w:rPr>
          <w:rFonts w:cs="Times New Roman"/>
          <w:sz w:val="28"/>
          <w:szCs w:val="28"/>
        </w:rPr>
        <w:t xml:space="preserve"> снизили до 0,04 %. Принципиальным нововведением стала добавка </w:t>
      </w:r>
      <w:r w:rsidRPr="00855569">
        <w:rPr>
          <w:rFonts w:cs="Times New Roman"/>
          <w:sz w:val="28"/>
          <w:szCs w:val="28"/>
          <w:lang w:val="en-US"/>
        </w:rPr>
        <w:t>Hf</w:t>
      </w:r>
      <w:r w:rsidRPr="00855569">
        <w:rPr>
          <w:rFonts w:cs="Times New Roman"/>
          <w:sz w:val="28"/>
          <w:szCs w:val="28"/>
        </w:rPr>
        <w:t xml:space="preserve">, образующего стабильные карбиды типа </w:t>
      </w:r>
      <w:r w:rsidRPr="00855569">
        <w:rPr>
          <w:rFonts w:cs="Times New Roman"/>
          <w:sz w:val="28"/>
          <w:szCs w:val="28"/>
          <w:lang w:val="en-US"/>
        </w:rPr>
        <w:t>MeC</w:t>
      </w:r>
      <w:r w:rsidRPr="00855569">
        <w:rPr>
          <w:rFonts w:cs="Times New Roman"/>
          <w:sz w:val="28"/>
          <w:szCs w:val="28"/>
        </w:rPr>
        <w:t xml:space="preserve">, что позволило устранить </w:t>
      </w:r>
      <w:r w:rsidR="00AA41AB">
        <w:rPr>
          <w:rFonts w:cs="Times New Roman"/>
          <w:sz w:val="28"/>
          <w:szCs w:val="28"/>
        </w:rPr>
        <w:t>карбидные сетки по границам</w:t>
      </w:r>
      <w:r w:rsidRPr="00855569">
        <w:rPr>
          <w:rFonts w:cs="Times New Roman"/>
          <w:sz w:val="28"/>
          <w:szCs w:val="28"/>
        </w:rPr>
        <w:t xml:space="preserve"> исходных гранул</w:t>
      </w:r>
      <w:r w:rsidR="00AA41AB">
        <w:rPr>
          <w:rFonts w:cs="Times New Roman"/>
          <w:sz w:val="28"/>
          <w:szCs w:val="28"/>
        </w:rPr>
        <w:t>,</w:t>
      </w:r>
      <w:r w:rsidRPr="00855569">
        <w:rPr>
          <w:rFonts w:cs="Times New Roman"/>
          <w:sz w:val="28"/>
          <w:szCs w:val="28"/>
        </w:rPr>
        <w:t xml:space="preserve"> </w:t>
      </w:r>
      <w:r w:rsidR="00AA41AB">
        <w:rPr>
          <w:rFonts w:cs="Times New Roman"/>
          <w:sz w:val="28"/>
          <w:szCs w:val="28"/>
        </w:rPr>
        <w:t xml:space="preserve">а </w:t>
      </w:r>
      <w:r w:rsidRPr="00855569">
        <w:rPr>
          <w:rFonts w:cs="Times New Roman"/>
          <w:sz w:val="28"/>
          <w:szCs w:val="28"/>
        </w:rPr>
        <w:t>так</w:t>
      </w:r>
      <w:r w:rsidR="00AA41AB">
        <w:rPr>
          <w:rFonts w:cs="Times New Roman"/>
          <w:sz w:val="28"/>
          <w:szCs w:val="28"/>
        </w:rPr>
        <w:t>же</w:t>
      </w:r>
      <w:r w:rsidRPr="00855569">
        <w:rPr>
          <w:rFonts w:cs="Times New Roman"/>
          <w:sz w:val="28"/>
          <w:szCs w:val="28"/>
        </w:rPr>
        <w:t xml:space="preserve"> </w:t>
      </w:r>
      <w:r w:rsidR="00AA41AB">
        <w:rPr>
          <w:rFonts w:cs="Times New Roman"/>
          <w:sz w:val="28"/>
          <w:szCs w:val="28"/>
        </w:rPr>
        <w:t>гранулы</w:t>
      </w:r>
      <w:r w:rsidRPr="00855569">
        <w:rPr>
          <w:rFonts w:cs="Times New Roman"/>
          <w:sz w:val="28"/>
          <w:szCs w:val="28"/>
        </w:rPr>
        <w:t xml:space="preserve"> в изломе образцов (рисунок 1).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015AF4" w:rsidRPr="00A370C0" w:rsidTr="00015AF4">
        <w:trPr>
          <w:trHeight w:val="283"/>
        </w:trPr>
        <w:tc>
          <w:tcPr>
            <w:tcW w:w="4643" w:type="dxa"/>
          </w:tcPr>
          <w:p w:rsidR="00015AF4" w:rsidRPr="00015AF4" w:rsidRDefault="00015AF4" w:rsidP="00E56EA7">
            <w:pPr>
              <w:pStyle w:val="a6"/>
              <w:jc w:val="center"/>
              <w:rPr>
                <w:rFonts w:cs="Times New Roman"/>
                <w:b/>
                <w:noProof/>
                <w:lang w:val="en-US" w:eastAsia="ru-RU"/>
              </w:rPr>
            </w:pPr>
            <w:r w:rsidRPr="00015AF4">
              <w:rPr>
                <w:rFonts w:cs="Times New Roman"/>
                <w:b/>
                <w:noProof/>
                <w:lang w:eastAsia="ru-RU"/>
              </w:rPr>
              <w:t xml:space="preserve">Без </w:t>
            </w:r>
            <w:r w:rsidRPr="00015AF4">
              <w:rPr>
                <w:rFonts w:cs="Times New Roman"/>
                <w:b/>
                <w:noProof/>
                <w:lang w:val="en-US" w:eastAsia="ru-RU"/>
              </w:rPr>
              <w:t>Hf</w:t>
            </w:r>
          </w:p>
        </w:tc>
        <w:tc>
          <w:tcPr>
            <w:tcW w:w="4643" w:type="dxa"/>
          </w:tcPr>
          <w:p w:rsidR="00015AF4" w:rsidRPr="00015AF4" w:rsidRDefault="00015AF4" w:rsidP="00E56EA7">
            <w:pPr>
              <w:pStyle w:val="a6"/>
              <w:jc w:val="center"/>
              <w:rPr>
                <w:rFonts w:cs="Times New Roman"/>
                <w:b/>
                <w:noProof/>
                <w:lang w:val="en-US" w:eastAsia="ru-RU"/>
              </w:rPr>
            </w:pPr>
            <w:r w:rsidRPr="00015AF4">
              <w:rPr>
                <w:rFonts w:cs="Times New Roman"/>
                <w:b/>
                <w:noProof/>
                <w:lang w:eastAsia="ru-RU"/>
              </w:rPr>
              <w:t>0</w:t>
            </w:r>
            <w:r w:rsidRPr="00015AF4">
              <w:rPr>
                <w:rFonts w:cs="Times New Roman"/>
                <w:b/>
                <w:noProof/>
                <w:lang w:val="en-US" w:eastAsia="ru-RU"/>
              </w:rPr>
              <w:t>,3 % Hf</w:t>
            </w:r>
          </w:p>
        </w:tc>
      </w:tr>
      <w:tr w:rsidR="00110488" w:rsidRPr="00A370C0" w:rsidTr="00110488">
        <w:trPr>
          <w:trHeight w:val="2686"/>
        </w:trPr>
        <w:tc>
          <w:tcPr>
            <w:tcW w:w="4643" w:type="dxa"/>
          </w:tcPr>
          <w:p w:rsidR="00110488" w:rsidRPr="00A370C0" w:rsidRDefault="00110488" w:rsidP="00E56EA7">
            <w:pPr>
              <w:pStyle w:val="a6"/>
              <w:jc w:val="center"/>
              <w:rPr>
                <w:rFonts w:cs="Times New Roman"/>
              </w:rPr>
            </w:pPr>
            <w:r w:rsidRPr="00A370C0">
              <w:rPr>
                <w:rFonts w:cs="Times New Roman"/>
                <w:noProof/>
                <w:lang w:eastAsia="ru-RU"/>
              </w:rPr>
              <w:drawing>
                <wp:inline distT="0" distB="0" distL="0" distR="0">
                  <wp:extent cx="2874462" cy="1981751"/>
                  <wp:effectExtent l="19050" t="0" r="2088" b="0"/>
                  <wp:docPr id="5" name="Рисунок 5" descr="5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0" descr="5-2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4462" cy="1981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110488" w:rsidRPr="00A370C0" w:rsidRDefault="00110488" w:rsidP="00E56EA7">
            <w:pPr>
              <w:pStyle w:val="a6"/>
              <w:jc w:val="center"/>
              <w:rPr>
                <w:rFonts w:cs="Times New Roman"/>
              </w:rPr>
            </w:pPr>
            <w:r w:rsidRPr="00A370C0">
              <w:rPr>
                <w:rFonts w:cs="Times New Roman"/>
                <w:noProof/>
                <w:lang w:eastAsia="ru-RU"/>
              </w:rPr>
              <w:drawing>
                <wp:inline distT="0" distB="0" distL="0" distR="0">
                  <wp:extent cx="2874463" cy="1981752"/>
                  <wp:effectExtent l="19050" t="0" r="2087" b="0"/>
                  <wp:docPr id="6" name="Рисунок 6" descr="5-5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5" descr="5-5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874463" cy="198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0488" w:rsidRPr="00A370C0" w:rsidTr="00110488">
        <w:trPr>
          <w:trHeight w:val="232"/>
        </w:trPr>
        <w:tc>
          <w:tcPr>
            <w:tcW w:w="4643" w:type="dxa"/>
          </w:tcPr>
          <w:p w:rsidR="00110488" w:rsidRPr="00A370C0" w:rsidRDefault="00110488" w:rsidP="001A0C19">
            <w:pPr>
              <w:pStyle w:val="a6"/>
              <w:jc w:val="center"/>
              <w:rPr>
                <w:rFonts w:cs="Times New Roman"/>
              </w:rPr>
            </w:pPr>
            <w:r w:rsidRPr="00A370C0">
              <w:rPr>
                <w:rFonts w:cs="Times New Roman"/>
              </w:rPr>
              <w:t>а</w:t>
            </w:r>
          </w:p>
        </w:tc>
        <w:tc>
          <w:tcPr>
            <w:tcW w:w="4643" w:type="dxa"/>
          </w:tcPr>
          <w:p w:rsidR="00110488" w:rsidRPr="00A370C0" w:rsidRDefault="00110488" w:rsidP="001A0C19">
            <w:pPr>
              <w:pStyle w:val="a6"/>
              <w:jc w:val="center"/>
              <w:rPr>
                <w:rFonts w:cs="Times New Roman"/>
              </w:rPr>
            </w:pPr>
            <w:r w:rsidRPr="00A370C0">
              <w:rPr>
                <w:rFonts w:cs="Times New Roman"/>
              </w:rPr>
              <w:t>б</w:t>
            </w:r>
          </w:p>
        </w:tc>
      </w:tr>
      <w:tr w:rsidR="00110488" w:rsidRPr="00A370C0" w:rsidTr="00110488">
        <w:trPr>
          <w:trHeight w:val="2778"/>
        </w:trPr>
        <w:tc>
          <w:tcPr>
            <w:tcW w:w="4643" w:type="dxa"/>
          </w:tcPr>
          <w:p w:rsidR="00110488" w:rsidRPr="00A370C0" w:rsidRDefault="00110488" w:rsidP="001A0C19">
            <w:pPr>
              <w:pStyle w:val="a6"/>
              <w:jc w:val="center"/>
              <w:rPr>
                <w:rFonts w:cs="Times New Roman"/>
              </w:rPr>
            </w:pPr>
            <w:r w:rsidRPr="00A370C0">
              <w:rPr>
                <w:rFonts w:cs="Times New Roman"/>
                <w:noProof/>
                <w:lang w:eastAsia="ru-RU"/>
              </w:rPr>
              <w:drawing>
                <wp:inline distT="0" distB="0" distL="0" distR="0">
                  <wp:extent cx="2154863" cy="2154863"/>
                  <wp:effectExtent l="19050" t="0" r="0" b="0"/>
                  <wp:docPr id="7" name="Рисунок 7" descr="5-8 (верхний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 descr="5-8 (верхний)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4863" cy="2154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110488" w:rsidRPr="00A370C0" w:rsidRDefault="00110488" w:rsidP="001A0C19">
            <w:pPr>
              <w:pStyle w:val="a6"/>
              <w:jc w:val="center"/>
              <w:rPr>
                <w:rFonts w:cs="Times New Roman"/>
              </w:rPr>
            </w:pPr>
            <w:r w:rsidRPr="00A370C0">
              <w:rPr>
                <w:rFonts w:cs="Times New Roman"/>
                <w:noProof/>
                <w:lang w:eastAsia="ru-RU"/>
              </w:rPr>
              <w:drawing>
                <wp:inline distT="0" distB="0" distL="0" distR="0">
                  <wp:extent cx="2154864" cy="2154864"/>
                  <wp:effectExtent l="19050" t="0" r="0" b="0"/>
                  <wp:docPr id="8" name="Рисунок 8" descr="5-7 (нижний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2" descr="5-7 (нижний)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lum contras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4864" cy="2154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0488" w:rsidRPr="00A370C0" w:rsidTr="00110488">
        <w:trPr>
          <w:trHeight w:val="294"/>
        </w:trPr>
        <w:tc>
          <w:tcPr>
            <w:tcW w:w="4643" w:type="dxa"/>
          </w:tcPr>
          <w:p w:rsidR="00110488" w:rsidRPr="00A370C0" w:rsidRDefault="00110488" w:rsidP="001A0C19">
            <w:pPr>
              <w:pStyle w:val="a6"/>
              <w:jc w:val="center"/>
              <w:rPr>
                <w:rFonts w:cs="Times New Roman"/>
              </w:rPr>
            </w:pPr>
            <w:r w:rsidRPr="00A370C0">
              <w:rPr>
                <w:rFonts w:cs="Times New Roman"/>
              </w:rPr>
              <w:t>в</w:t>
            </w:r>
          </w:p>
        </w:tc>
        <w:tc>
          <w:tcPr>
            <w:tcW w:w="4643" w:type="dxa"/>
          </w:tcPr>
          <w:p w:rsidR="00110488" w:rsidRPr="00A370C0" w:rsidRDefault="00110488" w:rsidP="001A0C19">
            <w:pPr>
              <w:pStyle w:val="a6"/>
              <w:jc w:val="center"/>
              <w:rPr>
                <w:rFonts w:cs="Times New Roman"/>
              </w:rPr>
            </w:pPr>
            <w:r w:rsidRPr="00A370C0">
              <w:rPr>
                <w:rFonts w:cs="Times New Roman"/>
              </w:rPr>
              <w:t>г</w:t>
            </w:r>
          </w:p>
        </w:tc>
      </w:tr>
    </w:tbl>
    <w:p w:rsidR="008449E7" w:rsidRPr="00AE374C" w:rsidRDefault="00110488" w:rsidP="00AE374C">
      <w:pPr>
        <w:pStyle w:val="a6"/>
        <w:spacing w:line="360" w:lineRule="auto"/>
        <w:jc w:val="center"/>
        <w:rPr>
          <w:rFonts w:cs="Times New Roman"/>
        </w:rPr>
      </w:pPr>
      <w:r w:rsidRPr="00AE374C">
        <w:rPr>
          <w:rFonts w:cs="Times New Roman"/>
        </w:rPr>
        <w:t xml:space="preserve">Рисунок 1 – Влияние добавки </w:t>
      </w:r>
      <w:r w:rsidRPr="00AE374C">
        <w:rPr>
          <w:rFonts w:cs="Times New Roman"/>
          <w:lang w:val="en-US"/>
        </w:rPr>
        <w:t>Hf</w:t>
      </w:r>
      <w:r w:rsidRPr="00AE374C">
        <w:rPr>
          <w:rFonts w:cs="Times New Roman"/>
        </w:rPr>
        <w:t xml:space="preserve"> на структуру и излом </w:t>
      </w:r>
    </w:p>
    <w:p w:rsidR="00110488" w:rsidRPr="00AE374C" w:rsidRDefault="00110488" w:rsidP="00AE374C">
      <w:pPr>
        <w:pStyle w:val="a6"/>
        <w:spacing w:line="360" w:lineRule="auto"/>
        <w:jc w:val="center"/>
        <w:rPr>
          <w:rFonts w:cs="Times New Roman"/>
        </w:rPr>
      </w:pPr>
      <w:r w:rsidRPr="00AE374C">
        <w:rPr>
          <w:rFonts w:cs="Times New Roman"/>
        </w:rPr>
        <w:t>гранулируемого</w:t>
      </w:r>
      <w:r w:rsidR="00015AF4" w:rsidRPr="00AE374C">
        <w:rPr>
          <w:rFonts w:cs="Times New Roman"/>
        </w:rPr>
        <w:t> </w:t>
      </w:r>
      <w:r w:rsidRPr="00AE374C">
        <w:rPr>
          <w:rFonts w:cs="Times New Roman"/>
        </w:rPr>
        <w:t>сплава</w:t>
      </w:r>
      <w:r w:rsidR="00015AF4" w:rsidRPr="00AE374C">
        <w:rPr>
          <w:rFonts w:cs="Times New Roman"/>
        </w:rPr>
        <w:t> </w:t>
      </w:r>
      <w:r w:rsidRPr="00AE374C">
        <w:rPr>
          <w:rFonts w:cs="Times New Roman"/>
        </w:rPr>
        <w:t>типа ЭП741</w:t>
      </w:r>
      <w:r w:rsidR="00A370C0" w:rsidRPr="00AE374C">
        <w:rPr>
          <w:rFonts w:cs="Times New Roman"/>
        </w:rPr>
        <w:t>П</w:t>
      </w:r>
      <w:r w:rsidRPr="00AE374C">
        <w:rPr>
          <w:rFonts w:cs="Times New Roman"/>
        </w:rPr>
        <w:t>:</w:t>
      </w:r>
    </w:p>
    <w:p w:rsidR="00110488" w:rsidRPr="00AE374C" w:rsidRDefault="00110488" w:rsidP="00AE374C">
      <w:pPr>
        <w:pStyle w:val="a6"/>
        <w:spacing w:line="360" w:lineRule="auto"/>
        <w:jc w:val="center"/>
        <w:rPr>
          <w:rFonts w:cs="Times New Roman"/>
        </w:rPr>
      </w:pPr>
      <w:r w:rsidRPr="00AE374C">
        <w:rPr>
          <w:rFonts w:cs="Times New Roman"/>
        </w:rPr>
        <w:t>а, б – травление на γ'-фазу, ×300;</w:t>
      </w:r>
    </w:p>
    <w:p w:rsidR="00110488" w:rsidRPr="00AE374C" w:rsidRDefault="00110488" w:rsidP="00AE374C">
      <w:pPr>
        <w:pStyle w:val="a6"/>
        <w:spacing w:line="360" w:lineRule="auto"/>
        <w:jc w:val="center"/>
        <w:rPr>
          <w:rFonts w:cs="Times New Roman"/>
        </w:rPr>
      </w:pPr>
      <w:r w:rsidRPr="00AE374C">
        <w:rPr>
          <w:rFonts w:cs="Times New Roman"/>
        </w:rPr>
        <w:t>в, г – излом образца на растяжение, ×10</w:t>
      </w:r>
    </w:p>
    <w:p w:rsidR="001B7BF6" w:rsidRPr="000D0400" w:rsidRDefault="001B7BF6" w:rsidP="009D44CF">
      <w:pPr>
        <w:spacing w:before="240" w:after="0" w:line="360" w:lineRule="auto"/>
        <w:ind w:firstLine="851"/>
        <w:jc w:val="both"/>
        <w:rPr>
          <w:rFonts w:cs="Times New Roman"/>
          <w:sz w:val="28"/>
        </w:rPr>
      </w:pPr>
      <w:r w:rsidRPr="000D0400">
        <w:rPr>
          <w:rFonts w:cs="Times New Roman"/>
          <w:sz w:val="28"/>
        </w:rPr>
        <w:t xml:space="preserve">Механические свойства сплава ЭП741НП были гораздо ближе к значениям свойств деформируемых сплавов-аналогов. Кроме того гранулируемый сплав обладал существенными преимуществами, заключающимися в снижении трудоемкости производства, повышении </w:t>
      </w:r>
      <w:r w:rsidRPr="000D0400">
        <w:rPr>
          <w:rFonts w:cs="Times New Roman"/>
          <w:sz w:val="28"/>
        </w:rPr>
        <w:lastRenderedPageBreak/>
        <w:t xml:space="preserve">КИМ заготовок, снижении их стоимости и др </w:t>
      </w:r>
      <w:sdt>
        <w:sdtPr>
          <w:rPr>
            <w:rFonts w:cs="Times New Roman"/>
            <w:vanish/>
            <w:sz w:val="28"/>
            <w:highlight w:val="yellow"/>
          </w:rPr>
          <w:id w:val="451080672"/>
          <w:citation/>
        </w:sdtPr>
        <w:sdtContent>
          <w:r w:rsidR="005022A3" w:rsidRPr="000D0400">
            <w:rPr>
              <w:rFonts w:cs="Times New Roman"/>
              <w:sz w:val="28"/>
            </w:rPr>
            <w:fldChar w:fldCharType="begin"/>
          </w:r>
          <w:r w:rsidRPr="000D0400">
            <w:rPr>
              <w:rFonts w:cs="Times New Roman"/>
              <w:sz w:val="28"/>
            </w:rPr>
            <w:instrText xml:space="preserve"> CITATION Ино \l 1049  </w:instrText>
          </w:r>
          <w:r w:rsidR="005022A3" w:rsidRPr="000D0400">
            <w:rPr>
              <w:rFonts w:cs="Times New Roman"/>
              <w:sz w:val="28"/>
            </w:rPr>
            <w:fldChar w:fldCharType="separate"/>
          </w:r>
          <w:r w:rsidRPr="000D0400">
            <w:rPr>
              <w:rFonts w:cs="Times New Roman"/>
              <w:noProof/>
              <w:sz w:val="28"/>
            </w:rPr>
            <w:t>[9]</w:t>
          </w:r>
          <w:r w:rsidR="005022A3" w:rsidRPr="000D0400">
            <w:rPr>
              <w:rFonts w:cs="Times New Roman"/>
              <w:sz w:val="28"/>
            </w:rPr>
            <w:fldChar w:fldCharType="end"/>
          </w:r>
        </w:sdtContent>
      </w:sdt>
      <w:r w:rsidRPr="000D0400">
        <w:rPr>
          <w:rFonts w:cs="Times New Roman"/>
          <w:sz w:val="28"/>
        </w:rPr>
        <w:t>. Последовательными улучшениями технологии производства (снижение крупности гранул, повышение чистоты по кислороду, корректировка режимов ГИП и термической обработки и др.) свойства сплава были доведены до значений, превышающих свойства сплавов ЭП741 и ЭП742. На матери</w:t>
      </w:r>
      <w:r w:rsidR="00AA41AB">
        <w:rPr>
          <w:rFonts w:cs="Times New Roman"/>
          <w:sz w:val="28"/>
        </w:rPr>
        <w:t>а</w:t>
      </w:r>
      <w:r w:rsidRPr="000D0400">
        <w:rPr>
          <w:rFonts w:cs="Times New Roman"/>
          <w:sz w:val="28"/>
        </w:rPr>
        <w:t>л, полученный по оптимизированной технологии производства, было выпущено дополнение к паспорту. Сплав ЭП741НП был принят в качестве материала заготовок особо ответственных, высоконагруженных дисков и валов авиационных ГТД как военного (двигатели семейств РД-33, АЛ-31, АИ</w:t>
      </w:r>
      <w:r w:rsidRPr="000D0400">
        <w:rPr>
          <w:rFonts w:cs="Times New Roman"/>
          <w:sz w:val="28"/>
        </w:rPr>
        <w:noBreakHyphen/>
        <w:t>222 и  др.), так и военно-</w:t>
      </w:r>
      <w:r w:rsidRPr="000D0400">
        <w:rPr>
          <w:rFonts w:cs="Times New Roman"/>
          <w:spacing w:val="-4"/>
          <w:sz w:val="28"/>
        </w:rPr>
        <w:t>транспортного и гражданского назначений (двигатели семейств ПС</w:t>
      </w:r>
      <w:r w:rsidRPr="000D0400">
        <w:rPr>
          <w:rFonts w:cs="Times New Roman"/>
          <w:spacing w:val="-4"/>
          <w:sz w:val="28"/>
        </w:rPr>
        <w:noBreakHyphen/>
        <w:t xml:space="preserve">90, ТВ7-117 и др.) </w:t>
      </w:r>
      <w:sdt>
        <w:sdtPr>
          <w:rPr>
            <w:rFonts w:cs="Times New Roman"/>
            <w:vanish/>
            <w:spacing w:val="-4"/>
            <w:sz w:val="28"/>
            <w:highlight w:val="yellow"/>
          </w:rPr>
          <w:id w:val="456012954"/>
          <w:citation/>
        </w:sdtPr>
        <w:sdtContent>
          <w:r w:rsidR="005022A3" w:rsidRPr="000D0400">
            <w:rPr>
              <w:rFonts w:cs="Times New Roman"/>
              <w:spacing w:val="-4"/>
              <w:sz w:val="28"/>
            </w:rPr>
            <w:fldChar w:fldCharType="begin"/>
          </w:r>
          <w:r w:rsidRPr="000D0400">
            <w:rPr>
              <w:rFonts w:cs="Times New Roman"/>
              <w:spacing w:val="-4"/>
              <w:sz w:val="28"/>
            </w:rPr>
            <w:instrText xml:space="preserve"> CITATION Гар \l 1049  </w:instrText>
          </w:r>
          <w:r w:rsidR="005022A3" w:rsidRPr="000D0400">
            <w:rPr>
              <w:rFonts w:cs="Times New Roman"/>
              <w:spacing w:val="-4"/>
              <w:sz w:val="28"/>
            </w:rPr>
            <w:fldChar w:fldCharType="separate"/>
          </w:r>
          <w:r w:rsidRPr="000D0400">
            <w:rPr>
              <w:rFonts w:cs="Times New Roman"/>
              <w:noProof/>
              <w:spacing w:val="-4"/>
              <w:sz w:val="28"/>
            </w:rPr>
            <w:t>[10]</w:t>
          </w:r>
          <w:r w:rsidR="005022A3" w:rsidRPr="000D0400">
            <w:rPr>
              <w:rFonts w:cs="Times New Roman"/>
              <w:spacing w:val="-4"/>
              <w:sz w:val="28"/>
            </w:rPr>
            <w:fldChar w:fldCharType="end"/>
          </w:r>
        </w:sdtContent>
      </w:sdt>
      <w:r w:rsidRPr="000D0400">
        <w:rPr>
          <w:rFonts w:cs="Times New Roman"/>
          <w:spacing w:val="-4"/>
          <w:sz w:val="28"/>
        </w:rPr>
        <w:t>.</w:t>
      </w:r>
    </w:p>
    <w:p w:rsidR="001B7BF6" w:rsidRDefault="001B7BF6" w:rsidP="001B7BF6">
      <w:pPr>
        <w:spacing w:after="0" w:line="360" w:lineRule="auto"/>
        <w:ind w:firstLine="851"/>
        <w:jc w:val="both"/>
        <w:rPr>
          <w:rFonts w:cs="Times New Roman"/>
        </w:rPr>
      </w:pPr>
      <w:r w:rsidRPr="000D0400">
        <w:rPr>
          <w:rFonts w:cs="Times New Roman"/>
          <w:sz w:val="28"/>
        </w:rPr>
        <w:t>Параллельно с этим в ВИЛСе были созданы гранулируемые модификации сплавов ЭИ698П, ЭП962П, ЭП975П, однако в последующем для решения перспективных задач авиационного двигателестроения потребовались сплавы, обеспечивающие еще более высокие эксплуатационные характеристики.</w:t>
      </w:r>
    </w:p>
    <w:p w:rsidR="00CA0701" w:rsidRPr="00855569" w:rsidRDefault="00CA0701" w:rsidP="00B638D0">
      <w:pPr>
        <w:pStyle w:val="a6"/>
        <w:spacing w:line="360" w:lineRule="auto"/>
        <w:ind w:firstLine="851"/>
        <w:jc w:val="both"/>
        <w:rPr>
          <w:rFonts w:cs="Times New Roman"/>
          <w:sz w:val="28"/>
          <w:szCs w:val="28"/>
        </w:rPr>
      </w:pPr>
      <w:r w:rsidRPr="000D0400">
        <w:rPr>
          <w:rFonts w:cs="Times New Roman"/>
          <w:sz w:val="28"/>
        </w:rPr>
        <w:t xml:space="preserve">Дальнейшим развитием опыта ВИЛСа по разработке гранулируемых </w:t>
      </w:r>
      <w:r w:rsidRPr="00855569">
        <w:rPr>
          <w:rFonts w:cs="Times New Roman"/>
          <w:sz w:val="28"/>
          <w:szCs w:val="28"/>
        </w:rPr>
        <w:t>жаропрочных никелевых сплавов стал сплав ВВ750П, который вобрал в себя обширные наработки по сплавам предыдущ</w:t>
      </w:r>
      <w:r w:rsidR="000D1D27">
        <w:rPr>
          <w:rFonts w:cs="Times New Roman"/>
          <w:sz w:val="28"/>
          <w:szCs w:val="28"/>
        </w:rPr>
        <w:t>их</w:t>
      </w:r>
      <w:r w:rsidRPr="00855569">
        <w:rPr>
          <w:rFonts w:cs="Times New Roman"/>
          <w:sz w:val="28"/>
          <w:szCs w:val="28"/>
        </w:rPr>
        <w:t xml:space="preserve"> поколени</w:t>
      </w:r>
      <w:r w:rsidR="000D1D27">
        <w:rPr>
          <w:rFonts w:cs="Times New Roman"/>
          <w:sz w:val="28"/>
          <w:szCs w:val="28"/>
        </w:rPr>
        <w:t>й</w:t>
      </w:r>
      <w:r w:rsidRPr="00855569">
        <w:rPr>
          <w:rFonts w:cs="Times New Roman"/>
          <w:sz w:val="28"/>
          <w:szCs w:val="28"/>
        </w:rPr>
        <w:t xml:space="preserve"> (ЭП471НП, ЭП962П, ЭП975П). На</w:t>
      </w:r>
      <w:r w:rsidR="00E67514" w:rsidRPr="00855569">
        <w:rPr>
          <w:rFonts w:cs="Times New Roman"/>
          <w:sz w:val="28"/>
          <w:szCs w:val="28"/>
        </w:rPr>
        <w:t> </w:t>
      </w:r>
      <w:r w:rsidR="00E21E57" w:rsidRPr="00855569">
        <w:rPr>
          <w:rFonts w:cs="Times New Roman"/>
          <w:sz w:val="28"/>
          <w:szCs w:val="28"/>
        </w:rPr>
        <w:t>заготовках дисков</w:t>
      </w:r>
      <w:r w:rsidRPr="00855569">
        <w:rPr>
          <w:rFonts w:cs="Times New Roman"/>
          <w:sz w:val="28"/>
          <w:szCs w:val="28"/>
        </w:rPr>
        <w:t xml:space="preserve"> </w:t>
      </w:r>
      <w:r w:rsidR="00E21E57" w:rsidRPr="00855569">
        <w:rPr>
          <w:rFonts w:cs="Times New Roman"/>
          <w:sz w:val="28"/>
          <w:szCs w:val="28"/>
        </w:rPr>
        <w:t xml:space="preserve">из гранул данного </w:t>
      </w:r>
      <w:r w:rsidRPr="00855569">
        <w:rPr>
          <w:rFonts w:cs="Times New Roman"/>
          <w:sz w:val="28"/>
          <w:szCs w:val="28"/>
        </w:rPr>
        <w:t>сплав</w:t>
      </w:r>
      <w:r w:rsidR="00D25AA3">
        <w:rPr>
          <w:rFonts w:cs="Times New Roman"/>
          <w:sz w:val="28"/>
          <w:szCs w:val="28"/>
        </w:rPr>
        <w:t>а</w:t>
      </w:r>
      <w:r w:rsidRPr="00855569">
        <w:rPr>
          <w:rFonts w:cs="Times New Roman"/>
          <w:sz w:val="28"/>
          <w:szCs w:val="28"/>
        </w:rPr>
        <w:t xml:space="preserve"> была обеспечена прочность 15</w:t>
      </w:r>
      <w:r w:rsidR="000772B7" w:rsidRPr="00855569">
        <w:rPr>
          <w:rFonts w:cs="Times New Roman"/>
          <w:sz w:val="28"/>
          <w:szCs w:val="28"/>
        </w:rPr>
        <w:t>2</w:t>
      </w:r>
      <w:r w:rsidRPr="00855569">
        <w:rPr>
          <w:rFonts w:cs="Times New Roman"/>
          <w:sz w:val="28"/>
          <w:szCs w:val="28"/>
        </w:rPr>
        <w:t xml:space="preserve">0 МПа при 20 °С и жаропрочность </w:t>
      </w:r>
      <w:r w:rsidR="00E21E57" w:rsidRPr="00855569">
        <w:rPr>
          <w:rFonts w:cs="Times New Roman"/>
          <w:sz w:val="28"/>
          <w:szCs w:val="28"/>
        </w:rPr>
        <w:t>108</w:t>
      </w:r>
      <w:r w:rsidR="000772B7" w:rsidRPr="00855569">
        <w:rPr>
          <w:rFonts w:cs="Times New Roman"/>
          <w:sz w:val="28"/>
          <w:szCs w:val="28"/>
        </w:rPr>
        <w:t>0 МПа при 650 °С и 735</w:t>
      </w:r>
      <w:r w:rsidR="00E67514" w:rsidRPr="00855569">
        <w:rPr>
          <w:rFonts w:cs="Times New Roman"/>
          <w:sz w:val="28"/>
          <w:szCs w:val="28"/>
        </w:rPr>
        <w:t xml:space="preserve"> МПа при 750 °С, что в комплексе превышало показатели сплавов-аналогов</w:t>
      </w:r>
      <w:r w:rsidR="003A6D24">
        <w:rPr>
          <w:rFonts w:cs="Times New Roman"/>
          <w:sz w:val="28"/>
          <w:szCs w:val="28"/>
        </w:rPr>
        <w:t xml:space="preserve"> </w:t>
      </w:r>
      <w:sdt>
        <w:sdtPr>
          <w:rPr>
            <w:rFonts w:cs="Times New Roman"/>
            <w:vanish/>
            <w:sz w:val="28"/>
            <w:szCs w:val="28"/>
            <w:highlight w:val="yellow"/>
          </w:rPr>
          <w:id w:val="11742533"/>
          <w:citation/>
        </w:sdtPr>
        <w:sdtContent>
          <w:r w:rsidR="005022A3" w:rsidRPr="00855569">
            <w:rPr>
              <w:rFonts w:cs="Times New Roman"/>
              <w:sz w:val="28"/>
              <w:szCs w:val="28"/>
            </w:rPr>
            <w:fldChar w:fldCharType="begin"/>
          </w:r>
          <w:r w:rsidR="005B6C13" w:rsidRPr="00855569">
            <w:rPr>
              <w:rFonts w:cs="Times New Roman"/>
              <w:sz w:val="28"/>
              <w:szCs w:val="28"/>
            </w:rPr>
            <w:instrText xml:space="preserve"> CITATION Гар1 \l 1049  </w:instrText>
          </w:r>
          <w:r w:rsidR="005022A3" w:rsidRPr="00855569">
            <w:rPr>
              <w:rFonts w:cs="Times New Roman"/>
              <w:sz w:val="28"/>
              <w:szCs w:val="28"/>
            </w:rPr>
            <w:fldChar w:fldCharType="separate"/>
          </w:r>
          <w:r w:rsidR="005B6C13" w:rsidRPr="00855569">
            <w:rPr>
              <w:rFonts w:cs="Times New Roman"/>
              <w:noProof/>
              <w:sz w:val="28"/>
              <w:szCs w:val="28"/>
            </w:rPr>
            <w:t>[11]</w:t>
          </w:r>
          <w:r w:rsidR="005022A3" w:rsidRPr="00855569">
            <w:rPr>
              <w:rFonts w:cs="Times New Roman"/>
              <w:sz w:val="28"/>
              <w:szCs w:val="28"/>
            </w:rPr>
            <w:fldChar w:fldCharType="end"/>
          </w:r>
        </w:sdtContent>
      </w:sdt>
      <w:r w:rsidR="00B47EC8" w:rsidRPr="00855569">
        <w:rPr>
          <w:rFonts w:cs="Times New Roman"/>
          <w:sz w:val="28"/>
          <w:szCs w:val="28"/>
        </w:rPr>
        <w:t>. В 201</w:t>
      </w:r>
      <w:r w:rsidR="000772B7" w:rsidRPr="00855569">
        <w:rPr>
          <w:rFonts w:cs="Times New Roman"/>
          <w:sz w:val="28"/>
          <w:szCs w:val="28"/>
        </w:rPr>
        <w:t>1</w:t>
      </w:r>
      <w:r w:rsidR="00B47EC8" w:rsidRPr="00855569">
        <w:rPr>
          <w:rFonts w:cs="Times New Roman"/>
          <w:sz w:val="28"/>
          <w:szCs w:val="28"/>
        </w:rPr>
        <w:t xml:space="preserve"> году </w:t>
      </w:r>
      <w:r w:rsidR="00AA41AB">
        <w:rPr>
          <w:rFonts w:cs="Times New Roman"/>
          <w:sz w:val="28"/>
          <w:szCs w:val="28"/>
        </w:rPr>
        <w:t>в</w:t>
      </w:r>
      <w:r w:rsidR="00B47EC8" w:rsidRPr="00855569">
        <w:rPr>
          <w:rFonts w:cs="Times New Roman"/>
          <w:sz w:val="28"/>
          <w:szCs w:val="28"/>
        </w:rPr>
        <w:t xml:space="preserve"> ФГУП</w:t>
      </w:r>
      <w:r w:rsidR="00656B39" w:rsidRPr="00855569">
        <w:rPr>
          <w:rFonts w:cs="Times New Roman"/>
          <w:sz w:val="28"/>
          <w:szCs w:val="28"/>
        </w:rPr>
        <w:t> </w:t>
      </w:r>
      <w:r w:rsidR="00B47EC8" w:rsidRPr="00855569">
        <w:rPr>
          <w:rFonts w:cs="Times New Roman"/>
          <w:sz w:val="28"/>
          <w:szCs w:val="28"/>
        </w:rPr>
        <w:t xml:space="preserve">«ВИАМ» была </w:t>
      </w:r>
      <w:r w:rsidR="00E21E57" w:rsidRPr="00855569">
        <w:rPr>
          <w:rFonts w:cs="Times New Roman"/>
          <w:sz w:val="28"/>
          <w:szCs w:val="28"/>
        </w:rPr>
        <w:t xml:space="preserve">проведена паспортизация сплава ВВ750П </w:t>
      </w:r>
      <w:r w:rsidR="00B47EC8" w:rsidRPr="00855569">
        <w:rPr>
          <w:rFonts w:cs="Times New Roman"/>
          <w:sz w:val="28"/>
          <w:szCs w:val="28"/>
        </w:rPr>
        <w:t>на полноразмерных заготовках дисков КВД.</w:t>
      </w:r>
      <w:r w:rsidR="008E1B1A" w:rsidRPr="00855569">
        <w:rPr>
          <w:rFonts w:cs="Times New Roman"/>
          <w:sz w:val="28"/>
          <w:szCs w:val="28"/>
        </w:rPr>
        <w:t xml:space="preserve"> Новый жаропрочный сплав был также паспортизован в варианте ГИП + </w:t>
      </w:r>
      <w:r w:rsidR="00A94139" w:rsidRPr="00855569">
        <w:rPr>
          <w:rFonts w:cs="Times New Roman"/>
          <w:sz w:val="28"/>
          <w:szCs w:val="28"/>
        </w:rPr>
        <w:t>регламентированная деформация</w:t>
      </w:r>
      <w:r w:rsidR="008E1B1A" w:rsidRPr="00855569">
        <w:rPr>
          <w:rFonts w:cs="Times New Roman"/>
          <w:sz w:val="28"/>
          <w:szCs w:val="28"/>
        </w:rPr>
        <w:t xml:space="preserve">, что позволило обеспечить на сплаве ВВ750ПД </w:t>
      </w:r>
      <w:r w:rsidR="00B638D0">
        <w:rPr>
          <w:rFonts w:cs="Times New Roman"/>
          <w:sz w:val="28"/>
          <w:szCs w:val="28"/>
        </w:rPr>
        <w:t xml:space="preserve">на 5–7 % </w:t>
      </w:r>
      <w:r w:rsidR="003D5B17">
        <w:rPr>
          <w:rFonts w:cs="Times New Roman"/>
          <w:sz w:val="28"/>
          <w:szCs w:val="28"/>
        </w:rPr>
        <w:t xml:space="preserve">более высокие </w:t>
      </w:r>
      <w:r w:rsidR="008E1B1A" w:rsidRPr="00855569">
        <w:rPr>
          <w:rFonts w:cs="Times New Roman"/>
          <w:sz w:val="28"/>
          <w:szCs w:val="28"/>
        </w:rPr>
        <w:t xml:space="preserve">показатели </w:t>
      </w:r>
      <w:r w:rsidR="00B638D0">
        <w:rPr>
          <w:rFonts w:cs="Times New Roman"/>
          <w:sz w:val="28"/>
          <w:szCs w:val="28"/>
        </w:rPr>
        <w:t xml:space="preserve">прочности и сопротивления </w:t>
      </w:r>
      <w:r w:rsidR="008E1B1A" w:rsidRPr="00855569">
        <w:rPr>
          <w:rFonts w:cs="Times New Roman"/>
          <w:sz w:val="28"/>
          <w:szCs w:val="28"/>
        </w:rPr>
        <w:t>МЦУ</w:t>
      </w:r>
      <w:r w:rsidR="00037A29" w:rsidRPr="00855569">
        <w:rPr>
          <w:rFonts w:cs="Times New Roman"/>
          <w:sz w:val="28"/>
          <w:szCs w:val="28"/>
        </w:rPr>
        <w:t>.</w:t>
      </w:r>
    </w:p>
    <w:p w:rsidR="00CE47E4" w:rsidRPr="00855569" w:rsidRDefault="000D4916" w:rsidP="00855569">
      <w:pPr>
        <w:pStyle w:val="a6"/>
        <w:spacing w:line="360" w:lineRule="auto"/>
        <w:ind w:firstLine="851"/>
        <w:jc w:val="both"/>
        <w:rPr>
          <w:rFonts w:cs="Times New Roman"/>
          <w:sz w:val="28"/>
          <w:szCs w:val="28"/>
        </w:rPr>
      </w:pPr>
      <w:r w:rsidRPr="00855569">
        <w:rPr>
          <w:rFonts w:cs="Times New Roman"/>
          <w:sz w:val="28"/>
          <w:szCs w:val="28"/>
        </w:rPr>
        <w:lastRenderedPageBreak/>
        <w:t xml:space="preserve">Старт работ по проекту </w:t>
      </w:r>
      <w:r w:rsidR="001A0C19" w:rsidRPr="00855569">
        <w:rPr>
          <w:rFonts w:cs="Times New Roman"/>
          <w:sz w:val="28"/>
          <w:szCs w:val="28"/>
        </w:rPr>
        <w:t>«Перспективный двигатель тягой 14 тонн»</w:t>
      </w:r>
      <w:r w:rsidRPr="00855569">
        <w:rPr>
          <w:rFonts w:cs="Times New Roman"/>
          <w:sz w:val="28"/>
          <w:szCs w:val="28"/>
        </w:rPr>
        <w:t xml:space="preserve"> </w:t>
      </w:r>
      <w:r w:rsidR="003F656E" w:rsidRPr="00855569">
        <w:rPr>
          <w:rFonts w:cs="Times New Roman"/>
          <w:sz w:val="28"/>
          <w:szCs w:val="28"/>
        </w:rPr>
        <w:t>разработки ОАО «Авиадвигатель»</w:t>
      </w:r>
      <w:r w:rsidR="001A0C19" w:rsidRPr="00855569">
        <w:rPr>
          <w:rFonts w:cs="Times New Roman"/>
          <w:sz w:val="28"/>
          <w:szCs w:val="28"/>
        </w:rPr>
        <w:t>, г. Пермь,</w:t>
      </w:r>
      <w:r w:rsidR="003F656E" w:rsidRPr="00855569">
        <w:rPr>
          <w:rFonts w:cs="Times New Roman"/>
          <w:sz w:val="28"/>
          <w:szCs w:val="28"/>
        </w:rPr>
        <w:t xml:space="preserve"> </w:t>
      </w:r>
      <w:r w:rsidRPr="00855569">
        <w:rPr>
          <w:rFonts w:cs="Times New Roman"/>
          <w:sz w:val="28"/>
          <w:szCs w:val="28"/>
        </w:rPr>
        <w:t xml:space="preserve">выдвинул </w:t>
      </w:r>
      <w:r w:rsidR="006E09B7" w:rsidRPr="00855569">
        <w:rPr>
          <w:rFonts w:cs="Times New Roman"/>
          <w:sz w:val="28"/>
          <w:szCs w:val="28"/>
        </w:rPr>
        <w:t xml:space="preserve">еще более высокие </w:t>
      </w:r>
      <w:r w:rsidRPr="00855569">
        <w:rPr>
          <w:rFonts w:cs="Times New Roman"/>
          <w:sz w:val="28"/>
          <w:szCs w:val="28"/>
        </w:rPr>
        <w:t>требования к материалам</w:t>
      </w:r>
      <w:r w:rsidR="003F656E" w:rsidRPr="00855569">
        <w:rPr>
          <w:rFonts w:cs="Times New Roman"/>
          <w:sz w:val="28"/>
          <w:szCs w:val="28"/>
        </w:rPr>
        <w:t xml:space="preserve"> </w:t>
      </w:r>
      <w:r w:rsidR="00656B39" w:rsidRPr="00855569">
        <w:rPr>
          <w:rFonts w:cs="Times New Roman"/>
          <w:sz w:val="28"/>
          <w:szCs w:val="28"/>
        </w:rPr>
        <w:t>турбинных дисков</w:t>
      </w:r>
      <w:r w:rsidRPr="00855569">
        <w:rPr>
          <w:rFonts w:cs="Times New Roman"/>
          <w:sz w:val="28"/>
          <w:szCs w:val="28"/>
        </w:rPr>
        <w:t xml:space="preserve">. </w:t>
      </w:r>
      <w:r w:rsidR="003F656E" w:rsidRPr="00855569">
        <w:rPr>
          <w:rFonts w:cs="Times New Roman"/>
          <w:sz w:val="28"/>
          <w:szCs w:val="28"/>
        </w:rPr>
        <w:t xml:space="preserve">С целью обеспечения предела прочности сплава </w:t>
      </w:r>
      <w:r w:rsidR="00E26AAC" w:rsidRPr="00855569">
        <w:rPr>
          <w:rFonts w:cs="Times New Roman"/>
          <w:sz w:val="28"/>
          <w:szCs w:val="28"/>
        </w:rPr>
        <w:t xml:space="preserve">более </w:t>
      </w:r>
      <w:r w:rsidR="003F656E" w:rsidRPr="00855569">
        <w:rPr>
          <w:rFonts w:cs="Times New Roman"/>
          <w:sz w:val="28"/>
          <w:szCs w:val="28"/>
        </w:rPr>
        <w:t>1</w:t>
      </w:r>
      <w:r w:rsidR="00E26AAC" w:rsidRPr="00855569">
        <w:rPr>
          <w:rFonts w:cs="Times New Roman"/>
          <w:sz w:val="28"/>
          <w:szCs w:val="28"/>
        </w:rPr>
        <w:t>58</w:t>
      </w:r>
      <w:r w:rsidR="003F656E" w:rsidRPr="00855569">
        <w:rPr>
          <w:rFonts w:cs="Times New Roman"/>
          <w:sz w:val="28"/>
          <w:szCs w:val="28"/>
        </w:rPr>
        <w:t>0</w:t>
      </w:r>
      <w:r w:rsidR="00656B39" w:rsidRPr="00855569">
        <w:rPr>
          <w:rFonts w:cs="Times New Roman"/>
          <w:sz w:val="28"/>
          <w:szCs w:val="28"/>
        </w:rPr>
        <w:t> </w:t>
      </w:r>
      <w:r w:rsidR="003F656E" w:rsidRPr="00855569">
        <w:rPr>
          <w:rFonts w:cs="Times New Roman"/>
          <w:sz w:val="28"/>
          <w:szCs w:val="28"/>
        </w:rPr>
        <w:t>МПа и длительной прочности 1</w:t>
      </w:r>
      <w:r w:rsidR="00E26AAC" w:rsidRPr="00855569">
        <w:rPr>
          <w:rFonts w:cs="Times New Roman"/>
          <w:sz w:val="28"/>
          <w:szCs w:val="28"/>
        </w:rPr>
        <w:t>08</w:t>
      </w:r>
      <w:r w:rsidR="003F656E" w:rsidRPr="00855569">
        <w:rPr>
          <w:rFonts w:cs="Times New Roman"/>
          <w:sz w:val="28"/>
          <w:szCs w:val="28"/>
        </w:rPr>
        <w:t xml:space="preserve">0 МПа при 650 °С </w:t>
      </w:r>
      <w:r w:rsidR="00EA4D85" w:rsidRPr="00855569">
        <w:rPr>
          <w:rFonts w:cs="Times New Roman"/>
          <w:sz w:val="28"/>
          <w:szCs w:val="28"/>
        </w:rPr>
        <w:t xml:space="preserve">для разработки нового гранулируемого сплава </w:t>
      </w:r>
      <w:r w:rsidR="003F656E" w:rsidRPr="00855569">
        <w:rPr>
          <w:rFonts w:cs="Times New Roman"/>
          <w:sz w:val="28"/>
          <w:szCs w:val="28"/>
        </w:rPr>
        <w:t xml:space="preserve">был взят </w:t>
      </w:r>
      <w:r w:rsidR="00021A95" w:rsidRPr="00855569">
        <w:rPr>
          <w:rFonts w:cs="Times New Roman"/>
          <w:sz w:val="28"/>
          <w:szCs w:val="28"/>
        </w:rPr>
        <w:t xml:space="preserve">за основу </w:t>
      </w:r>
      <w:r w:rsidR="003F656E" w:rsidRPr="00855569">
        <w:rPr>
          <w:rFonts w:cs="Times New Roman"/>
          <w:sz w:val="28"/>
          <w:szCs w:val="28"/>
        </w:rPr>
        <w:t xml:space="preserve">наиболее </w:t>
      </w:r>
      <w:r w:rsidR="006E09B7" w:rsidRPr="00855569">
        <w:rPr>
          <w:rFonts w:cs="Times New Roman"/>
          <w:sz w:val="28"/>
          <w:szCs w:val="28"/>
        </w:rPr>
        <w:t>высоко</w:t>
      </w:r>
      <w:r w:rsidR="003F656E" w:rsidRPr="00855569">
        <w:rPr>
          <w:rFonts w:cs="Times New Roman"/>
          <w:sz w:val="28"/>
          <w:szCs w:val="28"/>
        </w:rPr>
        <w:t xml:space="preserve">прочный на тот момент и </w:t>
      </w:r>
      <w:r w:rsidR="003F656E" w:rsidRPr="00855569">
        <w:rPr>
          <w:rFonts w:cs="Times New Roman"/>
          <w:spacing w:val="-8"/>
          <w:sz w:val="28"/>
          <w:szCs w:val="28"/>
        </w:rPr>
        <w:t>освоенный в производстве деформируемый сплав ЭК151 разработки ФГУП «ВИАМ»</w:t>
      </w:r>
      <w:r w:rsidR="008474BE" w:rsidRPr="00855569">
        <w:rPr>
          <w:rFonts w:cs="Times New Roman"/>
          <w:spacing w:val="-8"/>
          <w:sz w:val="28"/>
          <w:szCs w:val="28"/>
        </w:rPr>
        <w:t xml:space="preserve"> </w:t>
      </w:r>
      <w:sdt>
        <w:sdtPr>
          <w:rPr>
            <w:rFonts w:cs="Times New Roman"/>
            <w:vanish/>
            <w:spacing w:val="-8"/>
            <w:sz w:val="28"/>
            <w:szCs w:val="28"/>
            <w:highlight w:val="yellow"/>
          </w:rPr>
          <w:id w:val="17922844"/>
          <w:citation/>
        </w:sdtPr>
        <w:sdtContent>
          <w:r w:rsidR="005022A3" w:rsidRPr="00855569">
            <w:rPr>
              <w:rFonts w:cs="Times New Roman"/>
              <w:spacing w:val="-8"/>
              <w:sz w:val="28"/>
              <w:szCs w:val="28"/>
            </w:rPr>
            <w:fldChar w:fldCharType="begin"/>
          </w:r>
          <w:r w:rsidR="00B32296" w:rsidRPr="00855569">
            <w:rPr>
              <w:rFonts w:cs="Times New Roman"/>
              <w:spacing w:val="-8"/>
              <w:sz w:val="28"/>
              <w:szCs w:val="28"/>
            </w:rPr>
            <w:instrText xml:space="preserve"> CITATION Бак \m Чаб1 \l 1049  </w:instrText>
          </w:r>
          <w:r w:rsidR="005022A3" w:rsidRPr="00855569">
            <w:rPr>
              <w:rFonts w:cs="Times New Roman"/>
              <w:spacing w:val="-8"/>
              <w:sz w:val="28"/>
              <w:szCs w:val="28"/>
            </w:rPr>
            <w:fldChar w:fldCharType="separate"/>
          </w:r>
          <w:r w:rsidR="005B6C13" w:rsidRPr="00855569">
            <w:rPr>
              <w:rFonts w:cs="Times New Roman"/>
              <w:noProof/>
              <w:spacing w:val="-8"/>
              <w:sz w:val="28"/>
              <w:szCs w:val="28"/>
            </w:rPr>
            <w:t>[12, 13]</w:t>
          </w:r>
          <w:r w:rsidR="005022A3" w:rsidRPr="00855569">
            <w:rPr>
              <w:rFonts w:cs="Times New Roman"/>
              <w:spacing w:val="-8"/>
              <w:sz w:val="28"/>
              <w:szCs w:val="28"/>
            </w:rPr>
            <w:fldChar w:fldCharType="end"/>
          </w:r>
        </w:sdtContent>
      </w:sdt>
      <w:r w:rsidR="003F656E" w:rsidRPr="00855569">
        <w:rPr>
          <w:rFonts w:cs="Times New Roman"/>
          <w:spacing w:val="-8"/>
          <w:sz w:val="28"/>
          <w:szCs w:val="28"/>
        </w:rPr>
        <w:t>.</w:t>
      </w:r>
      <w:r w:rsidR="003F656E" w:rsidRPr="00855569">
        <w:rPr>
          <w:rFonts w:cs="Times New Roman"/>
          <w:sz w:val="28"/>
          <w:szCs w:val="28"/>
        </w:rPr>
        <w:t xml:space="preserve"> При</w:t>
      </w:r>
      <w:r w:rsidR="009D44CF">
        <w:rPr>
          <w:rFonts w:cs="Times New Roman"/>
          <w:sz w:val="28"/>
          <w:szCs w:val="28"/>
        </w:rPr>
        <w:t> </w:t>
      </w:r>
      <w:r w:rsidR="003F656E" w:rsidRPr="00855569">
        <w:rPr>
          <w:rFonts w:cs="Times New Roman"/>
          <w:sz w:val="28"/>
          <w:szCs w:val="28"/>
        </w:rPr>
        <w:t xml:space="preserve">корректировке содержания </w:t>
      </w:r>
      <w:r w:rsidR="003F656E" w:rsidRPr="00855569">
        <w:rPr>
          <w:rFonts w:cs="Times New Roman"/>
          <w:sz w:val="28"/>
          <w:szCs w:val="28"/>
          <w:lang w:val="en-US"/>
        </w:rPr>
        <w:t>Al</w:t>
      </w:r>
      <w:r w:rsidR="003F656E" w:rsidRPr="00855569">
        <w:rPr>
          <w:rFonts w:cs="Times New Roman"/>
          <w:sz w:val="28"/>
          <w:szCs w:val="28"/>
        </w:rPr>
        <w:t xml:space="preserve">, микролегирующих элементов и с добавлением </w:t>
      </w:r>
      <w:r w:rsidR="003F656E" w:rsidRPr="00855569">
        <w:rPr>
          <w:rFonts w:cs="Times New Roman"/>
          <w:sz w:val="28"/>
          <w:szCs w:val="28"/>
          <w:lang w:val="en-US"/>
        </w:rPr>
        <w:t>Hf</w:t>
      </w:r>
      <w:r w:rsidR="003F656E" w:rsidRPr="00855569">
        <w:rPr>
          <w:rFonts w:cs="Times New Roman"/>
          <w:sz w:val="28"/>
          <w:szCs w:val="28"/>
        </w:rPr>
        <w:t xml:space="preserve"> был создан сплав</w:t>
      </w:r>
      <w:r w:rsidRPr="00855569">
        <w:rPr>
          <w:rFonts w:cs="Times New Roman"/>
          <w:sz w:val="28"/>
          <w:szCs w:val="28"/>
        </w:rPr>
        <w:t xml:space="preserve"> ВВ751П</w:t>
      </w:r>
      <w:r w:rsidR="003F656E" w:rsidRPr="00855569">
        <w:rPr>
          <w:rFonts w:cs="Times New Roman"/>
          <w:sz w:val="28"/>
          <w:szCs w:val="28"/>
        </w:rPr>
        <w:t>, который успешно решил поставленные перед ним задачи и был принят в качестве материала дисков последних ступеней компрессора и первых ступеней турбины нового пассажирского двигателя ПД-14</w:t>
      </w:r>
      <w:r w:rsidR="001D7910" w:rsidRPr="00855569">
        <w:rPr>
          <w:rFonts w:cs="Times New Roman"/>
          <w:sz w:val="28"/>
          <w:szCs w:val="28"/>
        </w:rPr>
        <w:t xml:space="preserve"> </w:t>
      </w:r>
      <w:sdt>
        <w:sdtPr>
          <w:rPr>
            <w:rFonts w:cs="Times New Roman"/>
            <w:vanish/>
            <w:sz w:val="28"/>
            <w:szCs w:val="28"/>
            <w:highlight w:val="yellow"/>
          </w:rPr>
          <w:id w:val="11742535"/>
          <w:citation/>
        </w:sdtPr>
        <w:sdtContent>
          <w:r w:rsidR="005022A3" w:rsidRPr="00855569">
            <w:rPr>
              <w:rFonts w:cs="Times New Roman"/>
              <w:sz w:val="28"/>
              <w:szCs w:val="28"/>
            </w:rPr>
            <w:fldChar w:fldCharType="begin"/>
          </w:r>
          <w:r w:rsidR="005B6C13" w:rsidRPr="00855569">
            <w:rPr>
              <w:rFonts w:cs="Times New Roman"/>
              <w:sz w:val="28"/>
              <w:szCs w:val="28"/>
            </w:rPr>
            <w:instrText xml:space="preserve"> CITATION Гар2 \m Гар3 \l 1049  </w:instrText>
          </w:r>
          <w:r w:rsidR="005022A3" w:rsidRPr="00855569">
            <w:rPr>
              <w:rFonts w:cs="Times New Roman"/>
              <w:sz w:val="28"/>
              <w:szCs w:val="28"/>
            </w:rPr>
            <w:fldChar w:fldCharType="separate"/>
          </w:r>
          <w:r w:rsidR="005B6C13" w:rsidRPr="00855569">
            <w:rPr>
              <w:rFonts w:cs="Times New Roman"/>
              <w:noProof/>
              <w:sz w:val="28"/>
              <w:szCs w:val="28"/>
            </w:rPr>
            <w:t>[14, 15]</w:t>
          </w:r>
          <w:r w:rsidR="005022A3" w:rsidRPr="00855569">
            <w:rPr>
              <w:rFonts w:cs="Times New Roman"/>
              <w:sz w:val="28"/>
              <w:szCs w:val="28"/>
            </w:rPr>
            <w:fldChar w:fldCharType="end"/>
          </w:r>
        </w:sdtContent>
      </w:sdt>
      <w:r w:rsidRPr="00855569">
        <w:rPr>
          <w:rFonts w:cs="Times New Roman"/>
          <w:sz w:val="28"/>
          <w:szCs w:val="28"/>
        </w:rPr>
        <w:t>.</w:t>
      </w:r>
    </w:p>
    <w:p w:rsidR="001F5CA0" w:rsidRPr="00855569" w:rsidRDefault="001F5CA0" w:rsidP="00855569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855569">
        <w:rPr>
          <w:rFonts w:cs="Times New Roman"/>
          <w:sz w:val="28"/>
          <w:szCs w:val="28"/>
        </w:rPr>
        <w:t>Несмотря на незначительн</w:t>
      </w:r>
      <w:r w:rsidR="0049477E" w:rsidRPr="00855569">
        <w:rPr>
          <w:rFonts w:cs="Times New Roman"/>
          <w:sz w:val="28"/>
          <w:szCs w:val="28"/>
        </w:rPr>
        <w:t>ые</w:t>
      </w:r>
      <w:r w:rsidRPr="00855569">
        <w:rPr>
          <w:rFonts w:cs="Times New Roman"/>
          <w:sz w:val="28"/>
          <w:szCs w:val="28"/>
        </w:rPr>
        <w:t xml:space="preserve"> </w:t>
      </w:r>
      <w:r w:rsidR="0049477E" w:rsidRPr="00855569">
        <w:rPr>
          <w:rFonts w:cs="Times New Roman"/>
          <w:sz w:val="28"/>
          <w:szCs w:val="28"/>
        </w:rPr>
        <w:t>различия</w:t>
      </w:r>
      <w:r w:rsidRPr="00855569">
        <w:rPr>
          <w:rFonts w:cs="Times New Roman"/>
          <w:sz w:val="28"/>
          <w:szCs w:val="28"/>
        </w:rPr>
        <w:t xml:space="preserve"> в химическом составе сплавов ЭК151 и ВВ751П за счет использования разных технологий производства заготовок дисков (изотермическая штамповка в условиях сверхпластичности и гранульная металлургия, соответственно) порошковый сплав обеспечи</w:t>
      </w:r>
      <w:r w:rsidR="00E26AAC" w:rsidRPr="00855569">
        <w:rPr>
          <w:rFonts w:cs="Times New Roman"/>
          <w:sz w:val="28"/>
          <w:szCs w:val="28"/>
        </w:rPr>
        <w:t>л</w:t>
      </w:r>
      <w:r w:rsidRPr="00855569">
        <w:rPr>
          <w:rFonts w:cs="Times New Roman"/>
          <w:sz w:val="28"/>
          <w:szCs w:val="28"/>
        </w:rPr>
        <w:t xml:space="preserve"> более высокие механические свойства –прочностны</w:t>
      </w:r>
      <w:r w:rsidR="0038476F" w:rsidRPr="00855569">
        <w:rPr>
          <w:rFonts w:cs="Times New Roman"/>
          <w:sz w:val="28"/>
          <w:szCs w:val="28"/>
        </w:rPr>
        <w:t>е</w:t>
      </w:r>
      <w:r w:rsidRPr="00855569">
        <w:rPr>
          <w:rFonts w:cs="Times New Roman"/>
          <w:sz w:val="28"/>
          <w:szCs w:val="28"/>
        </w:rPr>
        <w:t xml:space="preserve"> характеристик</w:t>
      </w:r>
      <w:r w:rsidR="0038476F" w:rsidRPr="00855569">
        <w:rPr>
          <w:rFonts w:cs="Times New Roman"/>
          <w:sz w:val="28"/>
          <w:szCs w:val="28"/>
        </w:rPr>
        <w:t>и увеличены на 5</w:t>
      </w:r>
      <w:r w:rsidR="00FA65BF" w:rsidRPr="00855569">
        <w:rPr>
          <w:rFonts w:cs="Times New Roman"/>
          <w:sz w:val="28"/>
          <w:szCs w:val="28"/>
        </w:rPr>
        <w:t> </w:t>
      </w:r>
      <w:r w:rsidR="0038476F" w:rsidRPr="00855569">
        <w:rPr>
          <w:rFonts w:cs="Times New Roman"/>
          <w:sz w:val="28"/>
          <w:szCs w:val="28"/>
        </w:rPr>
        <w:t>%, а</w:t>
      </w:r>
      <w:r w:rsidRPr="00855569">
        <w:rPr>
          <w:rFonts w:cs="Times New Roman"/>
          <w:sz w:val="28"/>
          <w:szCs w:val="28"/>
        </w:rPr>
        <w:t xml:space="preserve"> длительная прочность при 650 °С на</w:t>
      </w:r>
      <w:r w:rsidR="0038476F" w:rsidRPr="00855569">
        <w:rPr>
          <w:rFonts w:cs="Times New Roman"/>
          <w:sz w:val="28"/>
          <w:szCs w:val="28"/>
        </w:rPr>
        <w:t> </w:t>
      </w:r>
      <w:r w:rsidRPr="00855569">
        <w:rPr>
          <w:rFonts w:cs="Times New Roman"/>
          <w:sz w:val="28"/>
          <w:szCs w:val="28"/>
        </w:rPr>
        <w:t>5</w:t>
      </w:r>
      <w:r w:rsidR="00FA65BF" w:rsidRPr="00855569">
        <w:rPr>
          <w:rFonts w:cs="Times New Roman"/>
          <w:sz w:val="28"/>
          <w:szCs w:val="28"/>
        </w:rPr>
        <w:t>–</w:t>
      </w:r>
      <w:r w:rsidR="0038476F" w:rsidRPr="00855569">
        <w:rPr>
          <w:rFonts w:cs="Times New Roman"/>
          <w:sz w:val="28"/>
          <w:szCs w:val="28"/>
        </w:rPr>
        <w:t>7</w:t>
      </w:r>
      <w:r w:rsidR="00FA65BF" w:rsidRPr="00855569">
        <w:rPr>
          <w:rFonts w:cs="Times New Roman"/>
          <w:sz w:val="28"/>
          <w:szCs w:val="28"/>
        </w:rPr>
        <w:t> </w:t>
      </w:r>
      <w:r w:rsidRPr="00855569">
        <w:rPr>
          <w:rFonts w:cs="Times New Roman"/>
          <w:sz w:val="28"/>
          <w:szCs w:val="28"/>
        </w:rPr>
        <w:t>% до значения 1080 МПа. Это в очередной раз подтвер</w:t>
      </w:r>
      <w:r w:rsidR="00E26AAC" w:rsidRPr="00855569">
        <w:rPr>
          <w:rFonts w:cs="Times New Roman"/>
          <w:sz w:val="28"/>
          <w:szCs w:val="28"/>
        </w:rPr>
        <w:t>дило</w:t>
      </w:r>
      <w:r w:rsidRPr="00855569">
        <w:rPr>
          <w:rFonts w:cs="Times New Roman"/>
          <w:sz w:val="28"/>
          <w:szCs w:val="28"/>
        </w:rPr>
        <w:t xml:space="preserve"> перспективность технологии металлургии гранул, а также правильность примененной стратегии добавления сильных карбидообразующих элементов (</w:t>
      </w:r>
      <w:r w:rsidRPr="00855569">
        <w:rPr>
          <w:rFonts w:cs="Times New Roman"/>
          <w:sz w:val="28"/>
          <w:szCs w:val="28"/>
          <w:lang w:val="en-US"/>
        </w:rPr>
        <w:t>Hf</w:t>
      </w:r>
      <w:r w:rsidRPr="00855569">
        <w:rPr>
          <w:rFonts w:cs="Times New Roman"/>
          <w:sz w:val="28"/>
          <w:szCs w:val="28"/>
        </w:rPr>
        <w:t xml:space="preserve"> и др.) в гранулируемые сплавы.</w:t>
      </w:r>
    </w:p>
    <w:p w:rsidR="00797738" w:rsidRPr="00855569" w:rsidRDefault="00797738" w:rsidP="00855569">
      <w:pPr>
        <w:spacing w:after="0" w:line="360" w:lineRule="auto"/>
        <w:ind w:firstLine="851"/>
        <w:jc w:val="both"/>
        <w:rPr>
          <w:sz w:val="28"/>
          <w:szCs w:val="28"/>
        </w:rPr>
      </w:pPr>
      <w:r w:rsidRPr="00855569">
        <w:rPr>
          <w:rFonts w:cs="Times New Roman"/>
          <w:sz w:val="28"/>
          <w:szCs w:val="28"/>
        </w:rPr>
        <w:t xml:space="preserve">Специалисты ФГУП «ВИАМ» </w:t>
      </w:r>
      <w:r w:rsidR="009D44CF">
        <w:rPr>
          <w:rFonts w:cs="Times New Roman"/>
          <w:sz w:val="28"/>
          <w:szCs w:val="28"/>
        </w:rPr>
        <w:t xml:space="preserve">в 2015 г. </w:t>
      </w:r>
      <w:r w:rsidRPr="00855569">
        <w:rPr>
          <w:rFonts w:cs="Times New Roman"/>
          <w:sz w:val="28"/>
          <w:szCs w:val="28"/>
        </w:rPr>
        <w:t>пров</w:t>
      </w:r>
      <w:r w:rsidR="001F7D21" w:rsidRPr="00855569">
        <w:rPr>
          <w:rFonts w:cs="Times New Roman"/>
          <w:sz w:val="28"/>
          <w:szCs w:val="28"/>
        </w:rPr>
        <w:t>ели</w:t>
      </w:r>
      <w:r w:rsidRPr="00855569">
        <w:rPr>
          <w:rFonts w:cs="Times New Roman"/>
          <w:sz w:val="28"/>
          <w:szCs w:val="28"/>
        </w:rPr>
        <w:t xml:space="preserve"> исследования технологии производства новых жаропрочных </w:t>
      </w:r>
      <w:r w:rsidR="000B3E9F" w:rsidRPr="00855569">
        <w:rPr>
          <w:rFonts w:cs="Times New Roman"/>
          <w:sz w:val="28"/>
          <w:szCs w:val="28"/>
        </w:rPr>
        <w:t xml:space="preserve">никелевых </w:t>
      </w:r>
      <w:r w:rsidRPr="00855569">
        <w:rPr>
          <w:rFonts w:cs="Times New Roman"/>
          <w:sz w:val="28"/>
          <w:szCs w:val="28"/>
        </w:rPr>
        <w:t xml:space="preserve">сплавов для дисков турбин в </w:t>
      </w:r>
      <w:r w:rsidR="000B3E9F" w:rsidRPr="00855569">
        <w:rPr>
          <w:rFonts w:cs="Times New Roman"/>
          <w:sz w:val="28"/>
          <w:szCs w:val="28"/>
        </w:rPr>
        <w:t>гранульном варианте</w:t>
      </w:r>
      <w:r w:rsidRPr="00855569">
        <w:rPr>
          <w:rFonts w:cs="Times New Roman"/>
          <w:sz w:val="28"/>
          <w:szCs w:val="28"/>
        </w:rPr>
        <w:t xml:space="preserve">. Разработана технология получения гранул </w:t>
      </w:r>
      <w:r w:rsidR="00FA65BF" w:rsidRPr="00855569">
        <w:rPr>
          <w:rFonts w:cs="Times New Roman"/>
          <w:sz w:val="28"/>
          <w:szCs w:val="28"/>
        </w:rPr>
        <w:t xml:space="preserve">сплава типа ВЖ175 </w:t>
      </w:r>
      <w:r w:rsidRPr="00855569">
        <w:rPr>
          <w:rFonts w:cs="Times New Roman"/>
          <w:sz w:val="28"/>
          <w:szCs w:val="28"/>
        </w:rPr>
        <w:t>методом газо</w:t>
      </w:r>
      <w:r w:rsidR="00A627EB" w:rsidRPr="00855569">
        <w:rPr>
          <w:rFonts w:cs="Times New Roman"/>
          <w:sz w:val="28"/>
          <w:szCs w:val="28"/>
        </w:rPr>
        <w:t xml:space="preserve">струйного распыления (атомизации) аргоном </w:t>
      </w:r>
      <w:r w:rsidRPr="00855569">
        <w:rPr>
          <w:rFonts w:cs="Times New Roman"/>
          <w:sz w:val="28"/>
          <w:szCs w:val="28"/>
        </w:rPr>
        <w:t xml:space="preserve">на установке </w:t>
      </w:r>
      <w:r w:rsidRPr="00855569">
        <w:rPr>
          <w:sz w:val="28"/>
          <w:szCs w:val="28"/>
        </w:rPr>
        <w:t>HERMIGA</w:t>
      </w:r>
      <w:r w:rsidR="00A627EB" w:rsidRPr="00855569">
        <w:rPr>
          <w:sz w:val="28"/>
          <w:szCs w:val="28"/>
        </w:rPr>
        <w:t xml:space="preserve"> </w:t>
      </w:r>
      <w:r w:rsidRPr="00855569">
        <w:rPr>
          <w:sz w:val="28"/>
          <w:szCs w:val="28"/>
        </w:rPr>
        <w:t xml:space="preserve">10/100 VI. </w:t>
      </w:r>
      <w:r w:rsidR="00A627EB" w:rsidRPr="00855569">
        <w:rPr>
          <w:sz w:val="28"/>
          <w:szCs w:val="28"/>
        </w:rPr>
        <w:t>Получены опытные партии сферических гранул</w:t>
      </w:r>
      <w:r w:rsidR="00B61D26">
        <w:rPr>
          <w:sz w:val="28"/>
          <w:szCs w:val="28"/>
        </w:rPr>
        <w:t>, д</w:t>
      </w:r>
      <w:r w:rsidRPr="00855569">
        <w:rPr>
          <w:sz w:val="28"/>
          <w:szCs w:val="28"/>
        </w:rPr>
        <w:t>остигнут выход годного на уровне</w:t>
      </w:r>
      <w:r w:rsidR="00E96F86">
        <w:rPr>
          <w:sz w:val="28"/>
          <w:szCs w:val="28"/>
        </w:rPr>
        <w:t xml:space="preserve"> </w:t>
      </w:r>
      <w:r w:rsidRPr="00855569">
        <w:rPr>
          <w:sz w:val="28"/>
          <w:szCs w:val="28"/>
        </w:rPr>
        <w:t>65 % при распылении  на</w:t>
      </w:r>
      <w:r w:rsidR="00E96F86">
        <w:rPr>
          <w:sz w:val="28"/>
          <w:szCs w:val="28"/>
        </w:rPr>
        <w:t xml:space="preserve"> </w:t>
      </w:r>
      <w:r w:rsidR="00FA65BF" w:rsidRPr="00855569">
        <w:rPr>
          <w:sz w:val="28"/>
          <w:szCs w:val="28"/>
        </w:rPr>
        <w:t>–</w:t>
      </w:r>
      <w:r w:rsidR="00E96F86">
        <w:rPr>
          <w:sz w:val="28"/>
          <w:szCs w:val="28"/>
        </w:rPr>
        <w:t> </w:t>
      </w:r>
      <w:r w:rsidRPr="00855569">
        <w:rPr>
          <w:sz w:val="28"/>
          <w:szCs w:val="28"/>
        </w:rPr>
        <w:t xml:space="preserve">63 мкм, что соответствуют лучшим </w:t>
      </w:r>
      <w:r w:rsidRPr="00855569">
        <w:rPr>
          <w:sz w:val="28"/>
          <w:szCs w:val="28"/>
        </w:rPr>
        <w:lastRenderedPageBreak/>
        <w:t xml:space="preserve">зарубежным достижениям. По результатам </w:t>
      </w:r>
      <w:r w:rsidR="000B3E9F" w:rsidRPr="00855569">
        <w:rPr>
          <w:sz w:val="28"/>
          <w:szCs w:val="28"/>
        </w:rPr>
        <w:t>химического</w:t>
      </w:r>
      <w:r w:rsidRPr="00855569">
        <w:rPr>
          <w:sz w:val="28"/>
          <w:szCs w:val="28"/>
        </w:rPr>
        <w:t xml:space="preserve"> анализа </w:t>
      </w:r>
      <w:r w:rsidR="000E6508" w:rsidRPr="00855569">
        <w:rPr>
          <w:sz w:val="28"/>
          <w:szCs w:val="28"/>
        </w:rPr>
        <w:t>гранул</w:t>
      </w:r>
      <w:r w:rsidRPr="00855569">
        <w:rPr>
          <w:sz w:val="28"/>
          <w:szCs w:val="28"/>
        </w:rPr>
        <w:t xml:space="preserve"> после физико-механической обработки  установлено,  что  </w:t>
      </w:r>
      <w:r w:rsidR="009F7DC9" w:rsidRPr="00855569">
        <w:rPr>
          <w:sz w:val="28"/>
          <w:szCs w:val="28"/>
        </w:rPr>
        <w:t>для</w:t>
      </w:r>
      <w:r w:rsidR="00587179">
        <w:rPr>
          <w:sz w:val="28"/>
          <w:szCs w:val="28"/>
        </w:rPr>
        <w:t xml:space="preserve"> фракции     </w:t>
      </w:r>
      <w:r w:rsidR="00FA65BF" w:rsidRPr="00855569">
        <w:rPr>
          <w:sz w:val="28"/>
          <w:szCs w:val="28"/>
        </w:rPr>
        <w:t>–</w:t>
      </w:r>
      <w:r w:rsidR="00587179">
        <w:rPr>
          <w:sz w:val="28"/>
          <w:szCs w:val="28"/>
        </w:rPr>
        <w:t> </w:t>
      </w:r>
      <w:r w:rsidRPr="00855569">
        <w:rPr>
          <w:sz w:val="28"/>
          <w:szCs w:val="28"/>
        </w:rPr>
        <w:t xml:space="preserve">63 мкм среднее содержание </w:t>
      </w:r>
      <w:r w:rsidR="000B3E9F" w:rsidRPr="00855569">
        <w:rPr>
          <w:sz w:val="28"/>
          <w:szCs w:val="28"/>
        </w:rPr>
        <w:t xml:space="preserve">газовых </w:t>
      </w:r>
      <w:r w:rsidR="009F7DC9" w:rsidRPr="00855569">
        <w:rPr>
          <w:sz w:val="28"/>
          <w:szCs w:val="28"/>
        </w:rPr>
        <w:t xml:space="preserve">примесей </w:t>
      </w:r>
      <w:r w:rsidR="000B3E9F" w:rsidRPr="00855569">
        <w:rPr>
          <w:sz w:val="28"/>
          <w:szCs w:val="28"/>
        </w:rPr>
        <w:t xml:space="preserve">составляет </w:t>
      </w:r>
      <w:r w:rsidRPr="00855569">
        <w:rPr>
          <w:sz w:val="28"/>
          <w:szCs w:val="28"/>
        </w:rPr>
        <w:t>[</w:t>
      </w:r>
      <w:r w:rsidRPr="00855569">
        <w:rPr>
          <w:sz w:val="28"/>
          <w:szCs w:val="28"/>
          <w:lang w:val="en-US"/>
        </w:rPr>
        <w:t>O</w:t>
      </w:r>
      <w:r w:rsidRPr="00855569">
        <w:rPr>
          <w:sz w:val="28"/>
          <w:szCs w:val="28"/>
        </w:rPr>
        <w:t>] = 0,008, [</w:t>
      </w:r>
      <w:r w:rsidRPr="00855569">
        <w:rPr>
          <w:sz w:val="28"/>
          <w:szCs w:val="28"/>
          <w:lang w:val="en-US"/>
        </w:rPr>
        <w:t>N</w:t>
      </w:r>
      <w:r w:rsidRPr="00855569">
        <w:rPr>
          <w:sz w:val="28"/>
          <w:szCs w:val="28"/>
        </w:rPr>
        <w:t>] = 0,0005 % масс.</w:t>
      </w:r>
    </w:p>
    <w:p w:rsidR="00797738" w:rsidRPr="00855569" w:rsidRDefault="000B3E9F" w:rsidP="00855569">
      <w:pPr>
        <w:spacing w:after="0" w:line="360" w:lineRule="auto"/>
        <w:ind w:firstLine="851"/>
        <w:jc w:val="both"/>
        <w:rPr>
          <w:sz w:val="28"/>
          <w:szCs w:val="28"/>
        </w:rPr>
      </w:pPr>
      <w:r w:rsidRPr="00855569">
        <w:rPr>
          <w:sz w:val="28"/>
          <w:szCs w:val="28"/>
        </w:rPr>
        <w:t xml:space="preserve">После горячего изостатического прессования и стандартной термической обработки </w:t>
      </w:r>
      <w:r w:rsidR="009F7DC9" w:rsidRPr="00855569">
        <w:rPr>
          <w:sz w:val="28"/>
          <w:szCs w:val="28"/>
        </w:rPr>
        <w:t xml:space="preserve">материал из </w:t>
      </w:r>
      <w:r w:rsidRPr="00855569">
        <w:rPr>
          <w:sz w:val="28"/>
          <w:szCs w:val="28"/>
        </w:rPr>
        <w:t xml:space="preserve">гранул </w:t>
      </w:r>
      <w:r w:rsidR="00797738" w:rsidRPr="00855569">
        <w:rPr>
          <w:sz w:val="28"/>
          <w:szCs w:val="28"/>
        </w:rPr>
        <w:t>сплав</w:t>
      </w:r>
      <w:r w:rsidR="009F7DC9" w:rsidRPr="00855569">
        <w:rPr>
          <w:sz w:val="28"/>
          <w:szCs w:val="28"/>
        </w:rPr>
        <w:t>а</w:t>
      </w:r>
      <w:r w:rsidR="00797738" w:rsidRPr="00855569">
        <w:rPr>
          <w:sz w:val="28"/>
          <w:szCs w:val="28"/>
        </w:rPr>
        <w:t xml:space="preserve"> типа ВЖ175 обеспечил </w:t>
      </w:r>
      <w:r w:rsidR="009F7DC9" w:rsidRPr="00855569">
        <w:rPr>
          <w:sz w:val="28"/>
          <w:szCs w:val="28"/>
        </w:rPr>
        <w:t xml:space="preserve">механические характеристики </w:t>
      </w:r>
      <w:r w:rsidR="00797738" w:rsidRPr="00855569">
        <w:rPr>
          <w:sz w:val="28"/>
          <w:szCs w:val="28"/>
        </w:rPr>
        <w:t>на уровне паспортных значений и норм технических условий на штамповки дисков, изготовленные по традиционной технологии (</w:t>
      </w:r>
      <w:r w:rsidR="00D963C8" w:rsidRPr="00855569">
        <w:rPr>
          <w:sz w:val="28"/>
          <w:szCs w:val="28"/>
        </w:rPr>
        <w:t>вакуумная индукционная выплавка</w:t>
      </w:r>
      <w:r w:rsidR="009F7DC9" w:rsidRPr="00855569">
        <w:rPr>
          <w:sz w:val="28"/>
          <w:szCs w:val="28"/>
        </w:rPr>
        <w:t> </w:t>
      </w:r>
      <w:r w:rsidR="00797738" w:rsidRPr="00855569">
        <w:rPr>
          <w:sz w:val="28"/>
          <w:szCs w:val="28"/>
        </w:rPr>
        <w:t>+</w:t>
      </w:r>
      <w:r w:rsidR="00D963C8" w:rsidRPr="00855569">
        <w:rPr>
          <w:sz w:val="28"/>
          <w:szCs w:val="28"/>
        </w:rPr>
        <w:t xml:space="preserve"> вакуумно-дуговой переплав</w:t>
      </w:r>
      <w:r w:rsidR="009F7DC9" w:rsidRPr="00855569">
        <w:rPr>
          <w:sz w:val="28"/>
          <w:szCs w:val="28"/>
        </w:rPr>
        <w:t> </w:t>
      </w:r>
      <w:r w:rsidR="00797738" w:rsidRPr="00855569">
        <w:rPr>
          <w:sz w:val="28"/>
          <w:szCs w:val="28"/>
        </w:rPr>
        <w:t>+</w:t>
      </w:r>
      <w:r w:rsidR="009F7DC9" w:rsidRPr="00855569">
        <w:rPr>
          <w:sz w:val="28"/>
          <w:szCs w:val="28"/>
        </w:rPr>
        <w:t> </w:t>
      </w:r>
      <w:r w:rsidR="00797738" w:rsidRPr="00855569">
        <w:rPr>
          <w:sz w:val="28"/>
          <w:szCs w:val="28"/>
        </w:rPr>
        <w:t>изотермическая штамповка).</w:t>
      </w:r>
    </w:p>
    <w:p w:rsidR="00797738" w:rsidRPr="00855569" w:rsidRDefault="00797738" w:rsidP="00855569">
      <w:pPr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855569">
        <w:rPr>
          <w:rFonts w:cs="Times New Roman"/>
          <w:sz w:val="28"/>
          <w:szCs w:val="28"/>
        </w:rPr>
        <w:t xml:space="preserve">Дальнейшее развитие технологии </w:t>
      </w:r>
      <w:r w:rsidR="009F7DC9" w:rsidRPr="00855569">
        <w:rPr>
          <w:rFonts w:cs="Times New Roman"/>
          <w:sz w:val="28"/>
          <w:szCs w:val="28"/>
        </w:rPr>
        <w:t xml:space="preserve">металлургии гранул </w:t>
      </w:r>
      <w:r w:rsidRPr="00855569">
        <w:rPr>
          <w:rFonts w:cs="Times New Roman"/>
          <w:sz w:val="28"/>
          <w:szCs w:val="28"/>
        </w:rPr>
        <w:t>может рассматриваться не только как создание новых</w:t>
      </w:r>
      <w:r w:rsidR="00021A95" w:rsidRPr="00855569">
        <w:rPr>
          <w:rFonts w:cs="Times New Roman"/>
          <w:sz w:val="28"/>
          <w:szCs w:val="28"/>
        </w:rPr>
        <w:t xml:space="preserve"> сплавов</w:t>
      </w:r>
      <w:r w:rsidRPr="00855569">
        <w:rPr>
          <w:rFonts w:cs="Times New Roman"/>
          <w:sz w:val="28"/>
          <w:szCs w:val="28"/>
        </w:rPr>
        <w:t xml:space="preserve">, еще более легированных и обладающих повышенными механическими свойствами. Учитывая опыт специалистов ФГУП «ВИАМ» по обработке давлением сложнолегированных труднодеформируемых жаропрочных сплавов на основе никеля, металлургия гранул может быть использована в комбинации с последующей изотермической штамповкой дисковых заготовок в условиях сверхпластичности </w:t>
      </w:r>
      <w:sdt>
        <w:sdtPr>
          <w:rPr>
            <w:rFonts w:cs="Times New Roman"/>
            <w:vanish/>
            <w:sz w:val="28"/>
            <w:szCs w:val="28"/>
            <w:highlight w:val="yellow"/>
          </w:rPr>
          <w:id w:val="509978516"/>
          <w:citation/>
        </w:sdtPr>
        <w:sdtContent>
          <w:r w:rsidR="005022A3" w:rsidRPr="00855569">
            <w:rPr>
              <w:rFonts w:cs="Times New Roman"/>
              <w:sz w:val="28"/>
              <w:szCs w:val="28"/>
            </w:rPr>
            <w:fldChar w:fldCharType="begin"/>
          </w:r>
          <w:r w:rsidRPr="00855569">
            <w:rPr>
              <w:rFonts w:cs="Times New Roman"/>
              <w:sz w:val="28"/>
              <w:szCs w:val="28"/>
            </w:rPr>
            <w:instrText xml:space="preserve"> CITATION Каб1 \l 1049  </w:instrText>
          </w:r>
          <w:r w:rsidR="005022A3" w:rsidRPr="00855569">
            <w:rPr>
              <w:rFonts w:cs="Times New Roman"/>
              <w:sz w:val="28"/>
              <w:szCs w:val="28"/>
            </w:rPr>
            <w:fldChar w:fldCharType="separate"/>
          </w:r>
          <w:r w:rsidRPr="00855569">
            <w:rPr>
              <w:rFonts w:cs="Times New Roman"/>
              <w:noProof/>
              <w:sz w:val="28"/>
              <w:szCs w:val="28"/>
            </w:rPr>
            <w:t>[16]</w:t>
          </w:r>
          <w:r w:rsidR="005022A3" w:rsidRPr="00855569">
            <w:rPr>
              <w:rFonts w:cs="Times New Roman"/>
              <w:sz w:val="28"/>
              <w:szCs w:val="28"/>
            </w:rPr>
            <w:fldChar w:fldCharType="end"/>
          </w:r>
        </w:sdtContent>
      </w:sdt>
      <w:r w:rsidRPr="00855569">
        <w:rPr>
          <w:rFonts w:cs="Times New Roman"/>
          <w:sz w:val="28"/>
          <w:szCs w:val="28"/>
        </w:rPr>
        <w:t>.</w:t>
      </w:r>
    </w:p>
    <w:p w:rsidR="00797738" w:rsidRPr="00855569" w:rsidRDefault="00C44557" w:rsidP="00855569">
      <w:pPr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855569">
        <w:rPr>
          <w:rFonts w:cs="Times New Roman"/>
          <w:sz w:val="28"/>
          <w:szCs w:val="28"/>
        </w:rPr>
        <w:t xml:space="preserve">В существующей технологии производства </w:t>
      </w:r>
      <w:r w:rsidR="00915CEF">
        <w:rPr>
          <w:rFonts w:cs="Times New Roman"/>
          <w:sz w:val="28"/>
          <w:szCs w:val="28"/>
        </w:rPr>
        <w:t xml:space="preserve">заготовок дисков </w:t>
      </w:r>
      <w:r w:rsidRPr="00855569">
        <w:rPr>
          <w:rFonts w:cs="Times New Roman"/>
          <w:sz w:val="28"/>
          <w:szCs w:val="28"/>
        </w:rPr>
        <w:t>д</w:t>
      </w:r>
      <w:r w:rsidR="00797738" w:rsidRPr="00855569">
        <w:rPr>
          <w:rFonts w:cs="Times New Roman"/>
          <w:sz w:val="28"/>
          <w:szCs w:val="28"/>
        </w:rPr>
        <w:t xml:space="preserve">ля создания благоприятной структуры </w:t>
      </w:r>
      <w:r w:rsidRPr="00855569">
        <w:rPr>
          <w:rFonts w:cs="Times New Roman"/>
          <w:sz w:val="28"/>
          <w:szCs w:val="28"/>
        </w:rPr>
        <w:t>жаропрочного</w:t>
      </w:r>
      <w:r w:rsidR="00797738" w:rsidRPr="00855569">
        <w:rPr>
          <w:rFonts w:cs="Times New Roman"/>
          <w:sz w:val="28"/>
          <w:szCs w:val="28"/>
        </w:rPr>
        <w:t xml:space="preserve"> никелев</w:t>
      </w:r>
      <w:r w:rsidRPr="00855569">
        <w:rPr>
          <w:rFonts w:cs="Times New Roman"/>
          <w:sz w:val="28"/>
          <w:szCs w:val="28"/>
        </w:rPr>
        <w:t>ого</w:t>
      </w:r>
      <w:r w:rsidR="00797738" w:rsidRPr="00855569">
        <w:rPr>
          <w:rFonts w:cs="Times New Roman"/>
          <w:sz w:val="28"/>
          <w:szCs w:val="28"/>
        </w:rPr>
        <w:t xml:space="preserve"> сплав</w:t>
      </w:r>
      <w:r w:rsidRPr="00855569">
        <w:rPr>
          <w:rFonts w:cs="Times New Roman"/>
          <w:sz w:val="28"/>
          <w:szCs w:val="28"/>
        </w:rPr>
        <w:t>а</w:t>
      </w:r>
      <w:r w:rsidR="00797738" w:rsidRPr="00855569">
        <w:rPr>
          <w:rFonts w:cs="Times New Roman"/>
          <w:sz w:val="28"/>
          <w:szCs w:val="28"/>
        </w:rPr>
        <w:t xml:space="preserve">, </w:t>
      </w:r>
      <w:r w:rsidR="00915CEF">
        <w:rPr>
          <w:rFonts w:cs="Times New Roman"/>
          <w:sz w:val="28"/>
          <w:szCs w:val="28"/>
        </w:rPr>
        <w:t xml:space="preserve">обеспечивающей реализацию эффекта </w:t>
      </w:r>
      <w:r w:rsidR="009D44CF">
        <w:rPr>
          <w:rFonts w:cs="Times New Roman"/>
          <w:sz w:val="28"/>
          <w:szCs w:val="28"/>
        </w:rPr>
        <w:t>сверхпластичности при изот</w:t>
      </w:r>
      <w:r w:rsidR="00797738" w:rsidRPr="00855569">
        <w:rPr>
          <w:rFonts w:cs="Times New Roman"/>
          <w:sz w:val="28"/>
          <w:szCs w:val="28"/>
        </w:rPr>
        <w:t>е</w:t>
      </w:r>
      <w:r w:rsidR="009D44CF">
        <w:rPr>
          <w:rFonts w:cs="Times New Roman"/>
          <w:sz w:val="28"/>
          <w:szCs w:val="28"/>
        </w:rPr>
        <w:t>р</w:t>
      </w:r>
      <w:r w:rsidR="00797738" w:rsidRPr="00855569">
        <w:rPr>
          <w:rFonts w:cs="Times New Roman"/>
          <w:sz w:val="28"/>
          <w:szCs w:val="28"/>
        </w:rPr>
        <w:t xml:space="preserve">мической объемной штамповке, необходима специальная подготовка </w:t>
      </w:r>
      <w:r w:rsidR="00CB5355" w:rsidRPr="00855569">
        <w:rPr>
          <w:rFonts w:cs="Times New Roman"/>
          <w:sz w:val="28"/>
          <w:szCs w:val="28"/>
        </w:rPr>
        <w:t>исходных деформируемых заготовок</w:t>
      </w:r>
      <w:r w:rsidR="00797738" w:rsidRPr="00855569">
        <w:rPr>
          <w:rFonts w:cs="Times New Roman"/>
          <w:sz w:val="28"/>
          <w:szCs w:val="28"/>
        </w:rPr>
        <w:t xml:space="preserve">. В настоящее время для производства малоразмерных заготовок дисков ФГУП «ВИАМ» использует </w:t>
      </w:r>
      <w:r w:rsidR="00CB5355" w:rsidRPr="00855569">
        <w:rPr>
          <w:rFonts w:cs="Times New Roman"/>
          <w:sz w:val="28"/>
          <w:szCs w:val="28"/>
        </w:rPr>
        <w:t xml:space="preserve">мерные слитки двойного переплава или </w:t>
      </w:r>
      <w:r w:rsidR="00797738" w:rsidRPr="00855569">
        <w:rPr>
          <w:rFonts w:cs="Times New Roman"/>
          <w:sz w:val="28"/>
          <w:szCs w:val="28"/>
        </w:rPr>
        <w:t xml:space="preserve">прутки после прессования с высокой степенью вытяжки </w:t>
      </w:r>
      <w:sdt>
        <w:sdtPr>
          <w:rPr>
            <w:rFonts w:cs="Times New Roman"/>
            <w:vanish/>
            <w:sz w:val="28"/>
            <w:szCs w:val="28"/>
            <w:highlight w:val="yellow"/>
          </w:rPr>
          <w:id w:val="509978517"/>
          <w:citation/>
        </w:sdtPr>
        <w:sdtContent>
          <w:r w:rsidR="005022A3" w:rsidRPr="00855569">
            <w:rPr>
              <w:rFonts w:cs="Times New Roman"/>
              <w:sz w:val="28"/>
              <w:szCs w:val="28"/>
            </w:rPr>
            <w:fldChar w:fldCharType="begin"/>
          </w:r>
          <w:r w:rsidR="00797738" w:rsidRPr="00855569">
            <w:rPr>
              <w:rFonts w:cs="Times New Roman"/>
              <w:sz w:val="28"/>
              <w:szCs w:val="28"/>
            </w:rPr>
            <w:instrText xml:space="preserve"> CITATION Пон \l 1049  </w:instrText>
          </w:r>
          <w:r w:rsidR="005022A3" w:rsidRPr="00855569">
            <w:rPr>
              <w:rFonts w:cs="Times New Roman"/>
              <w:sz w:val="28"/>
              <w:szCs w:val="28"/>
            </w:rPr>
            <w:fldChar w:fldCharType="separate"/>
          </w:r>
          <w:r w:rsidR="00797738" w:rsidRPr="00855569">
            <w:rPr>
              <w:rFonts w:cs="Times New Roman"/>
              <w:noProof/>
              <w:sz w:val="28"/>
              <w:szCs w:val="28"/>
            </w:rPr>
            <w:t>[17]</w:t>
          </w:r>
          <w:r w:rsidR="005022A3" w:rsidRPr="00855569">
            <w:rPr>
              <w:rFonts w:cs="Times New Roman"/>
              <w:sz w:val="28"/>
              <w:szCs w:val="28"/>
            </w:rPr>
            <w:fldChar w:fldCharType="end"/>
          </w:r>
        </w:sdtContent>
      </w:sdt>
      <w:r w:rsidR="00797738" w:rsidRPr="00855569">
        <w:rPr>
          <w:rFonts w:cs="Times New Roman"/>
          <w:sz w:val="28"/>
          <w:szCs w:val="28"/>
        </w:rPr>
        <w:t xml:space="preserve">. </w:t>
      </w:r>
      <w:r w:rsidR="00CB5355" w:rsidRPr="00855569">
        <w:rPr>
          <w:rFonts w:cs="Times New Roman"/>
          <w:sz w:val="28"/>
          <w:szCs w:val="28"/>
        </w:rPr>
        <w:t>Однако п</w:t>
      </w:r>
      <w:r w:rsidR="00797738" w:rsidRPr="00855569">
        <w:rPr>
          <w:rFonts w:cs="Times New Roman"/>
          <w:sz w:val="28"/>
          <w:szCs w:val="28"/>
        </w:rPr>
        <w:t xml:space="preserve">роизводство крупных исходных заготовок под штамповку с регламентированной структурой для изготовления крупногабаритных (диаметром 600 мм и </w:t>
      </w:r>
      <w:r w:rsidR="00797738" w:rsidRPr="00855569">
        <w:rPr>
          <w:rFonts w:cs="Times New Roman"/>
          <w:sz w:val="28"/>
          <w:szCs w:val="28"/>
        </w:rPr>
        <w:lastRenderedPageBreak/>
        <w:t>более) штамповок дисков, представляет определенные технические трудности.</w:t>
      </w:r>
    </w:p>
    <w:p w:rsidR="00797738" w:rsidRPr="00855569" w:rsidRDefault="00797738" w:rsidP="00855569">
      <w:pPr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855569">
        <w:rPr>
          <w:rFonts w:cs="Times New Roman"/>
          <w:sz w:val="28"/>
          <w:szCs w:val="28"/>
        </w:rPr>
        <w:t xml:space="preserve">В этом случае металлургия гранул может заменить специальные процессы выплавки и предварительной обработки давлением для формирования благоприятной структуры материала, </w:t>
      </w:r>
      <w:r w:rsidR="00CB524C">
        <w:rPr>
          <w:rFonts w:cs="Times New Roman"/>
          <w:sz w:val="28"/>
          <w:szCs w:val="28"/>
        </w:rPr>
        <w:t>проявляющей сверхпластичность</w:t>
      </w:r>
      <w:r w:rsidRPr="00855569">
        <w:rPr>
          <w:rFonts w:cs="Times New Roman"/>
          <w:sz w:val="28"/>
          <w:szCs w:val="28"/>
        </w:rPr>
        <w:t xml:space="preserve"> при изотермической штамповке.</w:t>
      </w:r>
    </w:p>
    <w:p w:rsidR="00AE374C" w:rsidRDefault="00AE374C" w:rsidP="001B7BF6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AE374C" w:rsidRDefault="00AE374C" w:rsidP="001B7BF6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AE374C" w:rsidRDefault="00AE374C" w:rsidP="00AE374C">
      <w:pPr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AE374C">
        <w:rPr>
          <w:rFonts w:cs="Times New Roman"/>
          <w:sz w:val="28"/>
          <w:szCs w:val="28"/>
        </w:rPr>
        <w:t>Литература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Каблов Е.Н. Основатель отечественной школы высокотемпературных авиационных конструкционных материалов. К 100-летию со дня рождения академика С.Т. Кишкина //Крылья родины. 2006. №5. С. 6.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Каблов Е.Н., Бронфин М.Б. Эффект С.Т. Кишкина, или почему структура жаропрочных никелевых сплавов должна быть гетерофазной /В сб. Литейные жаропрочные сплавы. Эффект С.Т. Кишкина: Научн.-техн. сб.; Под. ред. Е.Н. Каблова. М.: Наука. 2006. С. 7–14.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3.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Летников М.Н., Ломберг Б.С., Овсепян С.В. Исследование композиций системы Ni–Al–Co при разработке нового жаропрочного деформируемого интерметаллидного сплава //Труды ВИАМ. 2013. №10. Ст. 01 (viam-works.ru).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4.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Разуваев Е.И., Моисеев Н.В., Капитаненко Д.В., Бубнов М.В. Современные технологии обработки металлов давлением //Труды ВИАМ. 2015. №2. Ст. 03 (viam-works.ru).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5.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Ломберг Б.С., Бакрадзе М.М., Чабина Е.Б., Филонова Е.В. Взаимосвязь структуры и свойств высокожаропрочных никелевых сплавов для дисков газотурбинных двигателей //Авиационные материалы и технологии. 2011. №2. С. 25–30.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lastRenderedPageBreak/>
        <w:t>6.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Белов А.Ф., Аношкин Н.Ф., Фаткуллин О.Х. Структура и свойства гранулируемых никелевых сплавов. – М.: Металлургия, 1984. – 128 с.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7.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Задерей А.Г. Феномен академика А.Ф. Белова //Технология легких сплавов. 2006. №3. С. 37–40.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8.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Из научного наследия академика А.Ф. Белова (К 105-летию со дня рождения) //Технология легких сплавов. 2011. № 1. С. 5–7.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9.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Иноземцев А.А., Аношкин Н.Ф., Башкатов И.Г., Гарибов Г.С., Коряковцев А.С. Применение дисков из гранул жаропрочных никелевых сплавов в серийных ГТД авиационной и наземной техники /В кн. Перспективные технологии легких и специальных сплавов. М.: ФИЗМАТЛИТ. 2006. С. 371–376.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10.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Гарибов Г.С. Современный уровень развития порошковой металлургии жаропрочных никелевых сплавов //Технология легких сплавов. 2000. №6. С. 58–68.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11.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Гарибов Г.С., Гриц Н.М., Востриков А.В., Федоренко Е.А. Крупногабаритные диски из гранул нового высокожаропрочного сплава ВВ750П для перспективных ГТД //Технология легких сплавов. 2008. №1. С. 31–36.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12.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Бакрадзе М.М., Овсепян С.В., Шугаев С.А., Летников М.Н. Влияние режимов закалки на структуру и свойства штамповок дисков из жаропрочного никелевого сплава ЭК151-ИД //Труды ВИАМ. 2013. №9. Ст. 01 (viam-works.ru).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13.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Чабина Е.Б., Ломберг Б.С., Филонова Е.В., Овсепян С.В., Бакрадзе М.М. Изменение структурно-фазового состояния жаропрочного деформируемого никелевого сплава при легировании танталом и рением //Труды ВИАМ. 2015. №9. Ст. 03 (viam-works.ru).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14.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 xml:space="preserve">Гарибов Г.С., Гриц Н.М., Востриков А.В., Федоренко Е.А. Создание нового высокопрочного сплава ВВ751П для перспективных </w:t>
      </w:r>
      <w:r w:rsidRPr="00855569">
        <w:rPr>
          <w:noProof/>
          <w:sz w:val="28"/>
          <w:szCs w:val="28"/>
        </w:rPr>
        <w:lastRenderedPageBreak/>
        <w:t>газотурбинных двигателей //Технология легких сплавов. 2009. № 1. С. 34–39.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noProof/>
          <w:sz w:val="28"/>
          <w:szCs w:val="28"/>
        </w:rPr>
      </w:pPr>
      <w:r w:rsidRPr="00855569">
        <w:rPr>
          <w:noProof/>
          <w:sz w:val="28"/>
          <w:szCs w:val="28"/>
        </w:rPr>
        <w:t>15.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Гарибов Г.С., Гриц Н.М., Волков А.М., Востриков А.В., Федоренко Е.А. Металловедческие аспекты производства заготовок дисков из гранулируемых жаропрочных никелевых сплавов методом ГИП //Технология легких сплавов. 2014. №3. С. 54–59.</w:t>
      </w:r>
    </w:p>
    <w:p w:rsidR="00AE374C" w:rsidRPr="00855569" w:rsidRDefault="00AE374C" w:rsidP="00AE374C">
      <w:pPr>
        <w:pStyle w:val="a8"/>
        <w:spacing w:after="0" w:line="360" w:lineRule="auto"/>
        <w:ind w:firstLine="851"/>
        <w:jc w:val="both"/>
        <w:rPr>
          <w:rFonts w:eastAsiaTheme="minorEastAsia"/>
          <w:noProof/>
          <w:sz w:val="28"/>
          <w:szCs w:val="28"/>
        </w:rPr>
      </w:pPr>
      <w:r w:rsidRPr="00855569">
        <w:rPr>
          <w:noProof/>
          <w:sz w:val="28"/>
          <w:szCs w:val="28"/>
        </w:rPr>
        <w:t>16.Каблов Е.Н., Оспенникова О.Г., Ломберг Б.С. Комплексная инновационная технология изотермической штамповки на воздухе в режиме сверхпластичности дисков из супержаропрочных сплавов //Авиационные материалы и технологии. 2012. №S. С. 129–141.</w:t>
      </w:r>
    </w:p>
    <w:p w:rsidR="00AE374C" w:rsidRDefault="00AE374C" w:rsidP="00AE374C">
      <w:pPr>
        <w:pStyle w:val="a8"/>
        <w:spacing w:after="0" w:line="360" w:lineRule="auto"/>
        <w:ind w:firstLine="851"/>
        <w:jc w:val="both"/>
        <w:rPr>
          <w:noProof/>
          <w:sz w:val="28"/>
          <w:szCs w:val="28"/>
        </w:rPr>
      </w:pPr>
      <w:r w:rsidRPr="00855569">
        <w:rPr>
          <w:noProof/>
          <w:sz w:val="28"/>
          <w:szCs w:val="28"/>
        </w:rPr>
        <w:t>17.</w:t>
      </w:r>
      <w:r>
        <w:rPr>
          <w:noProof/>
          <w:sz w:val="28"/>
          <w:szCs w:val="28"/>
        </w:rPr>
        <w:t xml:space="preserve"> </w:t>
      </w:r>
      <w:r w:rsidRPr="00855569">
        <w:rPr>
          <w:noProof/>
          <w:sz w:val="28"/>
          <w:szCs w:val="28"/>
        </w:rPr>
        <w:t>Пономаренко Д.А., Моисеев Н.В., Скугорев А.В. Производство дисков ГТД из жаропрочных сплавов на изотермических прессах //Авиационные материалы и технологии. 2013. №1. С. 13–16.</w:t>
      </w:r>
    </w:p>
    <w:sectPr w:rsidR="00AE374C" w:rsidSect="008555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DEA" w:rsidRDefault="00E23DEA" w:rsidP="007716B5">
      <w:pPr>
        <w:spacing w:after="0"/>
      </w:pPr>
      <w:r>
        <w:separator/>
      </w:r>
    </w:p>
  </w:endnote>
  <w:endnote w:type="continuationSeparator" w:id="1">
    <w:p w:rsidR="00E23DEA" w:rsidRDefault="00E23DEA" w:rsidP="007716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1DA" w:rsidRDefault="006221D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92962"/>
      <w:docPartObj>
        <w:docPartGallery w:val="Page Numbers (Bottom of Page)"/>
        <w:docPartUnique/>
      </w:docPartObj>
    </w:sdtPr>
    <w:sdtContent>
      <w:p w:rsidR="007716B5" w:rsidRDefault="007716B5">
        <w:pPr>
          <w:pStyle w:val="ad"/>
          <w:jc w:val="center"/>
        </w:pPr>
        <w:fldSimple w:instr=" PAGE   \* MERGEFORMAT ">
          <w:r w:rsidR="006221DA">
            <w:rPr>
              <w:noProof/>
            </w:rPr>
            <w:t>12</w:t>
          </w:r>
        </w:fldSimple>
      </w:p>
    </w:sdtContent>
  </w:sdt>
  <w:p w:rsidR="007716B5" w:rsidRDefault="007716B5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1DA" w:rsidRDefault="006221D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DEA" w:rsidRDefault="00E23DEA" w:rsidP="007716B5">
      <w:pPr>
        <w:spacing w:after="0"/>
      </w:pPr>
      <w:r>
        <w:separator/>
      </w:r>
    </w:p>
  </w:footnote>
  <w:footnote w:type="continuationSeparator" w:id="1">
    <w:p w:rsidR="00E23DEA" w:rsidRDefault="00E23DEA" w:rsidP="007716B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1DA" w:rsidRDefault="006221D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1DA" w:rsidRDefault="006221D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1DA" w:rsidRDefault="006221DA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FB1F33"/>
    <w:rsid w:val="0001003E"/>
    <w:rsid w:val="0001166C"/>
    <w:rsid w:val="00015AF4"/>
    <w:rsid w:val="00021A95"/>
    <w:rsid w:val="00037A29"/>
    <w:rsid w:val="00045F1C"/>
    <w:rsid w:val="000545D3"/>
    <w:rsid w:val="00057408"/>
    <w:rsid w:val="000772B7"/>
    <w:rsid w:val="000973FD"/>
    <w:rsid w:val="000A26FC"/>
    <w:rsid w:val="000B3E9F"/>
    <w:rsid w:val="000D0400"/>
    <w:rsid w:val="000D1D27"/>
    <w:rsid w:val="000D25B8"/>
    <w:rsid w:val="000D3BFD"/>
    <w:rsid w:val="000D4916"/>
    <w:rsid w:val="000E394A"/>
    <w:rsid w:val="000E44A7"/>
    <w:rsid w:val="000E595E"/>
    <w:rsid w:val="000E6508"/>
    <w:rsid w:val="000E78D9"/>
    <w:rsid w:val="00110488"/>
    <w:rsid w:val="0011301A"/>
    <w:rsid w:val="00132EDD"/>
    <w:rsid w:val="00145C95"/>
    <w:rsid w:val="00156C65"/>
    <w:rsid w:val="001574D8"/>
    <w:rsid w:val="001833F8"/>
    <w:rsid w:val="001A0C19"/>
    <w:rsid w:val="001A1393"/>
    <w:rsid w:val="001B498A"/>
    <w:rsid w:val="001B7BF6"/>
    <w:rsid w:val="001C399C"/>
    <w:rsid w:val="001C3A24"/>
    <w:rsid w:val="001D7910"/>
    <w:rsid w:val="001F3B2E"/>
    <w:rsid w:val="001F5CA0"/>
    <w:rsid w:val="001F7D21"/>
    <w:rsid w:val="00200B9B"/>
    <w:rsid w:val="00201445"/>
    <w:rsid w:val="002104AF"/>
    <w:rsid w:val="00232483"/>
    <w:rsid w:val="0024587F"/>
    <w:rsid w:val="00253A12"/>
    <w:rsid w:val="002713EC"/>
    <w:rsid w:val="00292504"/>
    <w:rsid w:val="00295933"/>
    <w:rsid w:val="002D06BC"/>
    <w:rsid w:val="002D0BD3"/>
    <w:rsid w:val="002E4159"/>
    <w:rsid w:val="00302E75"/>
    <w:rsid w:val="00321323"/>
    <w:rsid w:val="00323766"/>
    <w:rsid w:val="003479BE"/>
    <w:rsid w:val="0035416C"/>
    <w:rsid w:val="00361D65"/>
    <w:rsid w:val="00363E5E"/>
    <w:rsid w:val="003664FE"/>
    <w:rsid w:val="0038476F"/>
    <w:rsid w:val="003962B2"/>
    <w:rsid w:val="003A3F2C"/>
    <w:rsid w:val="003A4FE5"/>
    <w:rsid w:val="003A6D24"/>
    <w:rsid w:val="003C0EB1"/>
    <w:rsid w:val="003D3401"/>
    <w:rsid w:val="003D4597"/>
    <w:rsid w:val="003D5B17"/>
    <w:rsid w:val="003D7033"/>
    <w:rsid w:val="003E3DF1"/>
    <w:rsid w:val="003F656E"/>
    <w:rsid w:val="0040457A"/>
    <w:rsid w:val="00430F2E"/>
    <w:rsid w:val="004326D4"/>
    <w:rsid w:val="00453CE8"/>
    <w:rsid w:val="004543DA"/>
    <w:rsid w:val="00466773"/>
    <w:rsid w:val="00474702"/>
    <w:rsid w:val="0048345B"/>
    <w:rsid w:val="004864A4"/>
    <w:rsid w:val="00490186"/>
    <w:rsid w:val="004903CE"/>
    <w:rsid w:val="0049477E"/>
    <w:rsid w:val="00495890"/>
    <w:rsid w:val="004A5F41"/>
    <w:rsid w:val="004A7644"/>
    <w:rsid w:val="004C2719"/>
    <w:rsid w:val="004D0404"/>
    <w:rsid w:val="004E16F3"/>
    <w:rsid w:val="00501C58"/>
    <w:rsid w:val="005022A3"/>
    <w:rsid w:val="00530F63"/>
    <w:rsid w:val="00536FA9"/>
    <w:rsid w:val="00587179"/>
    <w:rsid w:val="005B2BF1"/>
    <w:rsid w:val="005B6C13"/>
    <w:rsid w:val="005C3DDC"/>
    <w:rsid w:val="00604113"/>
    <w:rsid w:val="00604182"/>
    <w:rsid w:val="0061362A"/>
    <w:rsid w:val="006221DA"/>
    <w:rsid w:val="0064127A"/>
    <w:rsid w:val="006500E6"/>
    <w:rsid w:val="00653359"/>
    <w:rsid w:val="00656B39"/>
    <w:rsid w:val="00675F8E"/>
    <w:rsid w:val="00676665"/>
    <w:rsid w:val="00686C28"/>
    <w:rsid w:val="006873E7"/>
    <w:rsid w:val="006C10BB"/>
    <w:rsid w:val="006C7457"/>
    <w:rsid w:val="006E09B7"/>
    <w:rsid w:val="006E6B18"/>
    <w:rsid w:val="006E7BB2"/>
    <w:rsid w:val="007306A5"/>
    <w:rsid w:val="00734285"/>
    <w:rsid w:val="007452A6"/>
    <w:rsid w:val="0075632B"/>
    <w:rsid w:val="007668A4"/>
    <w:rsid w:val="007716B5"/>
    <w:rsid w:val="00772E44"/>
    <w:rsid w:val="00797738"/>
    <w:rsid w:val="007A6320"/>
    <w:rsid w:val="007B4A55"/>
    <w:rsid w:val="007E0676"/>
    <w:rsid w:val="007E4A2C"/>
    <w:rsid w:val="007F38BD"/>
    <w:rsid w:val="00800AAF"/>
    <w:rsid w:val="0082052C"/>
    <w:rsid w:val="00821246"/>
    <w:rsid w:val="008358A4"/>
    <w:rsid w:val="0084070B"/>
    <w:rsid w:val="008428B6"/>
    <w:rsid w:val="008449E7"/>
    <w:rsid w:val="008474BE"/>
    <w:rsid w:val="00854941"/>
    <w:rsid w:val="00855569"/>
    <w:rsid w:val="00897419"/>
    <w:rsid w:val="008977AF"/>
    <w:rsid w:val="008A1AA8"/>
    <w:rsid w:val="008C3AD5"/>
    <w:rsid w:val="008E1B1A"/>
    <w:rsid w:val="0090528B"/>
    <w:rsid w:val="00915CEF"/>
    <w:rsid w:val="00981D7D"/>
    <w:rsid w:val="009918EF"/>
    <w:rsid w:val="00996495"/>
    <w:rsid w:val="00997B32"/>
    <w:rsid w:val="009B0FA8"/>
    <w:rsid w:val="009B1800"/>
    <w:rsid w:val="009B749B"/>
    <w:rsid w:val="009D2163"/>
    <w:rsid w:val="009D3898"/>
    <w:rsid w:val="009D44CF"/>
    <w:rsid w:val="009E6793"/>
    <w:rsid w:val="009E7AEB"/>
    <w:rsid w:val="009F67A2"/>
    <w:rsid w:val="009F7DC9"/>
    <w:rsid w:val="00A03165"/>
    <w:rsid w:val="00A0518F"/>
    <w:rsid w:val="00A057D3"/>
    <w:rsid w:val="00A05EFA"/>
    <w:rsid w:val="00A150C3"/>
    <w:rsid w:val="00A35DD4"/>
    <w:rsid w:val="00A370C0"/>
    <w:rsid w:val="00A47123"/>
    <w:rsid w:val="00A52BA4"/>
    <w:rsid w:val="00A6217A"/>
    <w:rsid w:val="00A627EB"/>
    <w:rsid w:val="00A66256"/>
    <w:rsid w:val="00A932AC"/>
    <w:rsid w:val="00A94139"/>
    <w:rsid w:val="00AA1620"/>
    <w:rsid w:val="00AA41AB"/>
    <w:rsid w:val="00AB2866"/>
    <w:rsid w:val="00AD7DC8"/>
    <w:rsid w:val="00AE374C"/>
    <w:rsid w:val="00AE3981"/>
    <w:rsid w:val="00AE76C6"/>
    <w:rsid w:val="00B01EB7"/>
    <w:rsid w:val="00B0477F"/>
    <w:rsid w:val="00B05D21"/>
    <w:rsid w:val="00B06D93"/>
    <w:rsid w:val="00B32296"/>
    <w:rsid w:val="00B33140"/>
    <w:rsid w:val="00B47EC8"/>
    <w:rsid w:val="00B5157E"/>
    <w:rsid w:val="00B61D26"/>
    <w:rsid w:val="00B638D0"/>
    <w:rsid w:val="00B6468E"/>
    <w:rsid w:val="00B67B4B"/>
    <w:rsid w:val="00B72D66"/>
    <w:rsid w:val="00B73857"/>
    <w:rsid w:val="00BC4C5A"/>
    <w:rsid w:val="00BD1D0D"/>
    <w:rsid w:val="00BF353F"/>
    <w:rsid w:val="00C00383"/>
    <w:rsid w:val="00C017CB"/>
    <w:rsid w:val="00C04CE8"/>
    <w:rsid w:val="00C05085"/>
    <w:rsid w:val="00C06042"/>
    <w:rsid w:val="00C12A26"/>
    <w:rsid w:val="00C17CF6"/>
    <w:rsid w:val="00C44557"/>
    <w:rsid w:val="00C60E87"/>
    <w:rsid w:val="00C869A7"/>
    <w:rsid w:val="00C97D61"/>
    <w:rsid w:val="00CA0701"/>
    <w:rsid w:val="00CB524C"/>
    <w:rsid w:val="00CB5355"/>
    <w:rsid w:val="00CC0940"/>
    <w:rsid w:val="00CD02F4"/>
    <w:rsid w:val="00CD1207"/>
    <w:rsid w:val="00CD7EE3"/>
    <w:rsid w:val="00CE0D59"/>
    <w:rsid w:val="00CE447F"/>
    <w:rsid w:val="00CE47E4"/>
    <w:rsid w:val="00D13C25"/>
    <w:rsid w:val="00D25AA3"/>
    <w:rsid w:val="00D445DA"/>
    <w:rsid w:val="00D528A6"/>
    <w:rsid w:val="00D53A0B"/>
    <w:rsid w:val="00D6148B"/>
    <w:rsid w:val="00D66F6A"/>
    <w:rsid w:val="00D76502"/>
    <w:rsid w:val="00D87EF6"/>
    <w:rsid w:val="00D963C8"/>
    <w:rsid w:val="00DB55F8"/>
    <w:rsid w:val="00DB58FB"/>
    <w:rsid w:val="00DD416B"/>
    <w:rsid w:val="00DE5CB0"/>
    <w:rsid w:val="00DE7514"/>
    <w:rsid w:val="00E05025"/>
    <w:rsid w:val="00E0704B"/>
    <w:rsid w:val="00E10776"/>
    <w:rsid w:val="00E21E57"/>
    <w:rsid w:val="00E23DEA"/>
    <w:rsid w:val="00E26AAC"/>
    <w:rsid w:val="00E3307A"/>
    <w:rsid w:val="00E502A7"/>
    <w:rsid w:val="00E53122"/>
    <w:rsid w:val="00E56EA7"/>
    <w:rsid w:val="00E67514"/>
    <w:rsid w:val="00E85EE1"/>
    <w:rsid w:val="00E95636"/>
    <w:rsid w:val="00E962B3"/>
    <w:rsid w:val="00E96F86"/>
    <w:rsid w:val="00EA4D85"/>
    <w:rsid w:val="00EA5A06"/>
    <w:rsid w:val="00EA7C01"/>
    <w:rsid w:val="00EB071D"/>
    <w:rsid w:val="00EC50AB"/>
    <w:rsid w:val="00EE1A78"/>
    <w:rsid w:val="00EF3810"/>
    <w:rsid w:val="00EF725A"/>
    <w:rsid w:val="00F13B7F"/>
    <w:rsid w:val="00F310BA"/>
    <w:rsid w:val="00F87046"/>
    <w:rsid w:val="00F962B6"/>
    <w:rsid w:val="00FA65BF"/>
    <w:rsid w:val="00FB1F33"/>
    <w:rsid w:val="00FF4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BD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D66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D6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B1800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6">
    <w:name w:val="No Spacing"/>
    <w:uiPriority w:val="1"/>
    <w:qFormat/>
    <w:rsid w:val="00110488"/>
    <w:pPr>
      <w:spacing w:after="0" w:line="240" w:lineRule="auto"/>
    </w:pPr>
    <w:rPr>
      <w:rFonts w:ascii="Times New Roman" w:hAnsi="Times New Roman"/>
      <w:sz w:val="24"/>
    </w:rPr>
  </w:style>
  <w:style w:type="table" w:styleId="a7">
    <w:name w:val="Table Grid"/>
    <w:basedOn w:val="a1"/>
    <w:uiPriority w:val="59"/>
    <w:rsid w:val="001104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ibliography"/>
    <w:basedOn w:val="a"/>
    <w:next w:val="a"/>
    <w:uiPriority w:val="37"/>
    <w:unhideWhenUsed/>
    <w:rsid w:val="008474BE"/>
  </w:style>
  <w:style w:type="paragraph" w:styleId="a9">
    <w:name w:val="List Paragraph"/>
    <w:basedOn w:val="a"/>
    <w:uiPriority w:val="34"/>
    <w:qFormat/>
    <w:rsid w:val="00E56EA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E5CB0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7716B5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716B5"/>
    <w:rPr>
      <w:rFonts w:ascii="Times New Roman" w:hAnsi="Times New Roman"/>
      <w:sz w:val="24"/>
    </w:rPr>
  </w:style>
  <w:style w:type="paragraph" w:styleId="ad">
    <w:name w:val="footer"/>
    <w:basedOn w:val="a"/>
    <w:link w:val="ae"/>
    <w:uiPriority w:val="99"/>
    <w:unhideWhenUsed/>
    <w:rsid w:val="007716B5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7716B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BD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D66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D6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B1800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6">
    <w:name w:val="No Spacing"/>
    <w:uiPriority w:val="1"/>
    <w:qFormat/>
    <w:rsid w:val="00110488"/>
    <w:pPr>
      <w:spacing w:after="0" w:line="240" w:lineRule="auto"/>
    </w:pPr>
    <w:rPr>
      <w:rFonts w:ascii="Times New Roman" w:hAnsi="Times New Roman"/>
      <w:sz w:val="24"/>
    </w:rPr>
  </w:style>
  <w:style w:type="table" w:styleId="a7">
    <w:name w:val="Table Grid"/>
    <w:basedOn w:val="a1"/>
    <w:uiPriority w:val="59"/>
    <w:rsid w:val="001104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ibliography"/>
    <w:basedOn w:val="a"/>
    <w:next w:val="a"/>
    <w:uiPriority w:val="37"/>
    <w:unhideWhenUsed/>
    <w:rsid w:val="008474BE"/>
  </w:style>
  <w:style w:type="paragraph" w:styleId="a9">
    <w:name w:val="List Paragraph"/>
    <w:basedOn w:val="a"/>
    <w:uiPriority w:val="34"/>
    <w:qFormat/>
    <w:rsid w:val="00E56EA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E5C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mailto:admin@viam.ru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2607</Words>
  <Characters>14861</Characters>
  <Application>Microsoft Office Word</Application>
  <DocSecurity>0</DocSecurity>
  <Lines>123</Lines>
  <Paragraphs>34</Paragraphs>
  <ScaleCrop>false</ScaleCrop>
  <Company/>
  <LinksUpToDate>false</LinksUpToDate>
  <CharactersWithSpaces>17434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2015-12-02T12:21:00Z</dcterms:created>
  <dcterms:modified xsi:type="dcterms:W3CDTF">2015-12-02T12:21:00Z</dcterms:modified>
</cp:coreProperties>
</file>